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9B" w:rsidRDefault="007336D3" w:rsidP="007201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638F" w:rsidRDefault="0077638F" w:rsidP="0029044A">
      <w:pPr>
        <w:keepNext/>
        <w:spacing w:after="0" w:line="240" w:lineRule="auto"/>
        <w:outlineLvl w:val="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97111" w:rsidRPr="00792425" w:rsidRDefault="0027098D" w:rsidP="002B5EE0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 xml:space="preserve">Załącznik nr </w:t>
      </w:r>
      <w:r w:rsidR="009900E2">
        <w:rPr>
          <w:rFonts w:ascii="Arial" w:hAnsi="Arial" w:cs="Arial"/>
          <w:b/>
          <w:sz w:val="24"/>
          <w:szCs w:val="24"/>
        </w:rPr>
        <w:t>3</w:t>
      </w:r>
      <w:r w:rsidRPr="00792425">
        <w:rPr>
          <w:rFonts w:ascii="Arial" w:hAnsi="Arial" w:cs="Arial"/>
          <w:b/>
          <w:sz w:val="24"/>
          <w:szCs w:val="24"/>
        </w:rPr>
        <w:t xml:space="preserve"> do SIWZ</w:t>
      </w:r>
    </w:p>
    <w:p w:rsidR="0029044A" w:rsidRDefault="0029044A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Zamawiający:</w:t>
      </w: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CENTRALNY INSTYTUT OCHRONY PRACY –</w:t>
      </w: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Państwowy Instytut Badawczy</w:t>
      </w: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ul. Czerniakowska 16</w:t>
      </w:r>
    </w:p>
    <w:p w:rsidR="0027098D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00-701 Warszawa</w:t>
      </w:r>
    </w:p>
    <w:p w:rsidR="006812B3" w:rsidRPr="00792425" w:rsidRDefault="006812B3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7098D" w:rsidRPr="00792425" w:rsidTr="00880FDE">
        <w:tc>
          <w:tcPr>
            <w:tcW w:w="9606" w:type="dxa"/>
            <w:shd w:val="clear" w:color="auto" w:fill="17365D"/>
          </w:tcPr>
          <w:p w:rsidR="0027098D" w:rsidRDefault="0027098D" w:rsidP="006812B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 xml:space="preserve">Formularz </w:t>
            </w:r>
            <w:r w:rsidR="006812B3">
              <w:rPr>
                <w:rFonts w:ascii="Arial" w:hAnsi="Arial" w:cs="Arial"/>
                <w:b/>
                <w:sz w:val="32"/>
                <w:szCs w:val="32"/>
              </w:rPr>
              <w:t>ofertowy</w:t>
            </w:r>
          </w:p>
          <w:p w:rsidR="00F1645F" w:rsidRPr="00792425" w:rsidRDefault="006A6710" w:rsidP="00A9797E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Postępowanie nr TW</w:t>
            </w:r>
            <w:r w:rsidR="00E32666">
              <w:rPr>
                <w:rFonts w:ascii="Arial" w:hAnsi="Arial" w:cs="Arial"/>
                <w:b/>
                <w:sz w:val="32"/>
                <w:szCs w:val="32"/>
              </w:rPr>
              <w:t>/ZP-</w:t>
            </w:r>
            <w:r w:rsidR="00A9797E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F1645F">
              <w:rPr>
                <w:rFonts w:ascii="Arial" w:hAnsi="Arial" w:cs="Arial"/>
                <w:b/>
                <w:sz w:val="32"/>
                <w:szCs w:val="32"/>
              </w:rPr>
              <w:t>/20</w:t>
            </w:r>
            <w:r w:rsidR="00A81EF2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</w:tbl>
    <w:p w:rsidR="00880FDE" w:rsidRDefault="00880FDE" w:rsidP="00880FDE">
      <w:pPr>
        <w:pStyle w:val="Nagwek8"/>
        <w:jc w:val="left"/>
        <w:rPr>
          <w:rFonts w:ascii="Arial" w:hAnsi="Arial" w:cs="Arial"/>
          <w:sz w:val="28"/>
          <w:szCs w:val="28"/>
          <w:lang w:val="pl-PL"/>
        </w:rPr>
      </w:pPr>
    </w:p>
    <w:tbl>
      <w:tblPr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270"/>
      </w:tblGrid>
      <w:tr w:rsidR="00880FDE" w:rsidRPr="00792425" w:rsidTr="00B903A4">
        <w:tc>
          <w:tcPr>
            <w:tcW w:w="9673" w:type="dxa"/>
            <w:gridSpan w:val="2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Nazwa Wykonawcy/Wykonawców w przypadku oferty wspólnej:</w:t>
            </w:r>
          </w:p>
          <w:p w:rsidR="00880FDE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DE" w:rsidRPr="00792425" w:rsidTr="00B903A4">
        <w:tc>
          <w:tcPr>
            <w:tcW w:w="9673" w:type="dxa"/>
            <w:gridSpan w:val="2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Adres lub siedziba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792425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</w:t>
            </w:r>
          </w:p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……………………….………………………………………………………………………………………….......</w:t>
            </w: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Numer NIP:</w:t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6270" w:type="dxa"/>
          </w:tcPr>
          <w:p w:rsidR="00880FDE" w:rsidRPr="00792425" w:rsidRDefault="00880FDE" w:rsidP="00880FD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Imię i nazwisko: …………………………..</w:t>
            </w:r>
          </w:p>
          <w:p w:rsidR="00880FDE" w:rsidRPr="00792425" w:rsidRDefault="00880FDE" w:rsidP="00880FD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tel.: …………………………………………</w:t>
            </w:r>
          </w:p>
          <w:p w:rsidR="00880FDE" w:rsidRPr="00792425" w:rsidRDefault="00880FDE" w:rsidP="00880FD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adres e-mail: ………………………………</w:t>
            </w: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Czy Wykonawca jest małym lub średnim przedsiębiorstwem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6270" w:type="dxa"/>
          </w:tcPr>
          <w:p w:rsidR="00AE4830" w:rsidRDefault="00AE4830" w:rsidP="00AE483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…………………………………………………………………….……….</w:t>
            </w:r>
          </w:p>
          <w:p w:rsidR="00880FDE" w:rsidRPr="00792425" w:rsidRDefault="00AE4830" w:rsidP="00AE483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7C5D">
              <w:rPr>
                <w:rFonts w:ascii="Arial" w:hAnsi="Arial" w:cs="Arial"/>
                <w:sz w:val="18"/>
                <w:szCs w:val="18"/>
              </w:rPr>
              <w:t xml:space="preserve">Wykonawca zobowiązany jest do podania numeru </w:t>
            </w:r>
            <w:r>
              <w:rPr>
                <w:rFonts w:ascii="Arial" w:hAnsi="Arial" w:cs="Arial"/>
                <w:sz w:val="18"/>
                <w:szCs w:val="18"/>
              </w:rPr>
              <w:t>rachunku</w:t>
            </w:r>
            <w:r w:rsidRPr="000A7C5D">
              <w:rPr>
                <w:rFonts w:ascii="Arial" w:hAnsi="Arial" w:cs="Arial"/>
                <w:sz w:val="18"/>
                <w:szCs w:val="18"/>
              </w:rPr>
              <w:t xml:space="preserve"> bankowego, który widnieje w </w:t>
            </w:r>
            <w:r w:rsidRPr="000A7C5D">
              <w:rPr>
                <w:rFonts w:ascii="Arial" w:hAnsi="Arial" w:cs="Arial"/>
                <w:b/>
                <w:sz w:val="18"/>
                <w:szCs w:val="18"/>
              </w:rPr>
              <w:t>Wykazie podmiotów zarejestrowanych jako podatnicy VAT, niezarejestrowanych oraz wykreślonych i przywróconych do rejestru VAT</w:t>
            </w:r>
            <w:r>
              <w:rPr>
                <w:rFonts w:ascii="Arial" w:hAnsi="Arial" w:cs="Arial"/>
                <w:b/>
                <w:sz w:val="18"/>
                <w:szCs w:val="18"/>
              </w:rPr>
              <w:t>, prowadzonym przez Ministerstwo Finansów</w:t>
            </w: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Adres e-mail do kontaktów z Wykonawcą w trakcie realizacji umowy</w:t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</w:p>
        </w:tc>
      </w:tr>
    </w:tbl>
    <w:p w:rsidR="0060117E" w:rsidRPr="004737C1" w:rsidRDefault="0060117E" w:rsidP="0060117E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C1">
        <w:rPr>
          <w:rFonts w:ascii="Arial" w:hAnsi="Arial" w:cs="Arial"/>
          <w:color w:val="000000" w:themeColor="text1"/>
          <w:sz w:val="24"/>
          <w:szCs w:val="24"/>
        </w:rPr>
        <w:t>Oferujemy realizację zamówienia na świadczenie usług</w:t>
      </w:r>
      <w:r w:rsidR="00D03ABB" w:rsidRPr="004737C1">
        <w:rPr>
          <w:rFonts w:ascii="Arial" w:hAnsi="Arial" w:cs="Arial"/>
          <w:color w:val="000000" w:themeColor="text1"/>
          <w:sz w:val="24"/>
          <w:szCs w:val="24"/>
        </w:rPr>
        <w:t>i</w:t>
      </w:r>
      <w:r w:rsidRPr="004737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5677" w:rsidRPr="004737C1">
        <w:rPr>
          <w:rFonts w:ascii="Arial" w:hAnsi="Arial" w:cs="Arial"/>
          <w:color w:val="000000" w:themeColor="text1"/>
          <w:sz w:val="24"/>
          <w:szCs w:val="24"/>
        </w:rPr>
        <w:t>tłumacze</w:t>
      </w:r>
      <w:r w:rsidR="00D03ABB" w:rsidRPr="004737C1">
        <w:rPr>
          <w:rFonts w:ascii="Arial" w:hAnsi="Arial" w:cs="Arial"/>
          <w:color w:val="000000" w:themeColor="text1"/>
          <w:sz w:val="24"/>
          <w:szCs w:val="24"/>
        </w:rPr>
        <w:t>nia</w:t>
      </w:r>
      <w:r w:rsidR="00365677" w:rsidRPr="004737C1">
        <w:rPr>
          <w:rFonts w:ascii="Arial" w:hAnsi="Arial" w:cs="Arial"/>
          <w:color w:val="000000" w:themeColor="text1"/>
          <w:sz w:val="24"/>
          <w:szCs w:val="24"/>
        </w:rPr>
        <w:t xml:space="preserve"> pisemn</w:t>
      </w:r>
      <w:r w:rsidR="00D03ABB" w:rsidRPr="004737C1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4737C1">
        <w:rPr>
          <w:rFonts w:ascii="Arial" w:hAnsi="Arial" w:cs="Arial"/>
          <w:color w:val="000000" w:themeColor="text1"/>
          <w:sz w:val="24"/>
          <w:szCs w:val="24"/>
        </w:rPr>
        <w:t>, na warunkach określonych w SIWZ:</w:t>
      </w:r>
    </w:p>
    <w:p w:rsidR="00FA7C12" w:rsidRPr="00A60563" w:rsidRDefault="0060117E" w:rsidP="008A4F53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60563">
        <w:rPr>
          <w:rFonts w:ascii="Arial" w:hAnsi="Arial" w:cs="Arial"/>
          <w:b/>
          <w:bCs/>
          <w:sz w:val="24"/>
          <w:szCs w:val="24"/>
        </w:rPr>
        <w:t xml:space="preserve">Cena za realizację </w:t>
      </w:r>
      <w:r w:rsidR="007B1520" w:rsidRPr="00A60563">
        <w:rPr>
          <w:rFonts w:ascii="Arial" w:hAnsi="Arial" w:cs="Arial"/>
          <w:b/>
          <w:bCs/>
          <w:sz w:val="24"/>
          <w:szCs w:val="24"/>
        </w:rPr>
        <w:t xml:space="preserve">Części 1 </w:t>
      </w:r>
      <w:r w:rsidRPr="00A60563">
        <w:rPr>
          <w:rFonts w:ascii="Arial" w:hAnsi="Arial" w:cs="Arial"/>
          <w:b/>
          <w:bCs/>
          <w:sz w:val="24"/>
          <w:szCs w:val="24"/>
        </w:rPr>
        <w:t xml:space="preserve">zamówienia wynosi </w:t>
      </w:r>
      <w:r w:rsidRPr="00A60563">
        <w:rPr>
          <w:rFonts w:ascii="Arial" w:hAnsi="Arial" w:cs="Arial"/>
          <w:bCs/>
          <w:sz w:val="24"/>
          <w:szCs w:val="24"/>
        </w:rPr>
        <w:t>…………. zł netto (słownie: ………………</w:t>
      </w:r>
      <w:r w:rsidR="00AD584F" w:rsidRPr="00A60563">
        <w:rPr>
          <w:rFonts w:ascii="Arial" w:hAnsi="Arial" w:cs="Arial"/>
          <w:bCs/>
          <w:sz w:val="24"/>
          <w:szCs w:val="24"/>
        </w:rPr>
        <w:t>………………………</w:t>
      </w:r>
      <w:r w:rsidRPr="00A60563">
        <w:rPr>
          <w:rFonts w:ascii="Arial" w:hAnsi="Arial" w:cs="Arial"/>
          <w:bCs/>
          <w:sz w:val="24"/>
          <w:szCs w:val="24"/>
        </w:rPr>
        <w:t xml:space="preserve"> zł), plus podatek VAT w wysokości …… % </w:t>
      </w:r>
      <w:r w:rsidR="00D03ABB" w:rsidRPr="00A60563">
        <w:rPr>
          <w:rFonts w:ascii="Arial" w:hAnsi="Arial" w:cs="Arial"/>
          <w:bCs/>
          <w:sz w:val="24"/>
          <w:szCs w:val="24"/>
        </w:rPr>
        <w:t>tj. brutto …</w:t>
      </w:r>
      <w:r w:rsidR="00AD584F" w:rsidRPr="00A60563">
        <w:rPr>
          <w:rFonts w:ascii="Arial" w:hAnsi="Arial" w:cs="Arial"/>
          <w:bCs/>
          <w:sz w:val="24"/>
          <w:szCs w:val="24"/>
        </w:rPr>
        <w:t xml:space="preserve">……… </w:t>
      </w:r>
      <w:r w:rsidR="00D03ABB" w:rsidRPr="00A60563">
        <w:rPr>
          <w:rFonts w:ascii="Arial" w:hAnsi="Arial" w:cs="Arial"/>
          <w:bCs/>
          <w:sz w:val="24"/>
          <w:szCs w:val="24"/>
        </w:rPr>
        <w:t>zł</w:t>
      </w:r>
      <w:r w:rsidR="0059208B" w:rsidRPr="00A60563">
        <w:rPr>
          <w:rFonts w:ascii="Arial" w:hAnsi="Arial" w:cs="Arial"/>
          <w:bCs/>
          <w:sz w:val="24"/>
          <w:szCs w:val="24"/>
        </w:rPr>
        <w:t xml:space="preserve"> </w:t>
      </w:r>
      <w:r w:rsidRPr="00A60563">
        <w:rPr>
          <w:rFonts w:ascii="Arial" w:hAnsi="Arial" w:cs="Arial"/>
          <w:bCs/>
          <w:sz w:val="24"/>
          <w:szCs w:val="24"/>
        </w:rPr>
        <w:t>(</w:t>
      </w:r>
      <w:r w:rsidR="00D03ABB" w:rsidRPr="00A60563">
        <w:rPr>
          <w:rFonts w:ascii="Arial" w:hAnsi="Arial" w:cs="Arial"/>
          <w:bCs/>
          <w:sz w:val="24"/>
          <w:szCs w:val="24"/>
        </w:rPr>
        <w:t>słownie</w:t>
      </w:r>
      <w:r w:rsidRPr="00A60563">
        <w:rPr>
          <w:rFonts w:ascii="Arial" w:hAnsi="Arial" w:cs="Arial"/>
          <w:bCs/>
          <w:sz w:val="24"/>
          <w:szCs w:val="24"/>
        </w:rPr>
        <w:t xml:space="preserve"> ………</w:t>
      </w:r>
      <w:r w:rsidR="00AD584F" w:rsidRPr="00A60563">
        <w:rPr>
          <w:rFonts w:ascii="Arial" w:hAnsi="Arial" w:cs="Arial"/>
          <w:bCs/>
          <w:sz w:val="24"/>
          <w:szCs w:val="24"/>
        </w:rPr>
        <w:t>…………………………</w:t>
      </w:r>
      <w:r w:rsidRPr="00A60563">
        <w:rPr>
          <w:rFonts w:ascii="Arial" w:hAnsi="Arial" w:cs="Arial"/>
          <w:bCs/>
          <w:sz w:val="24"/>
          <w:szCs w:val="24"/>
        </w:rPr>
        <w:t xml:space="preserve"> zł</w:t>
      </w:r>
      <w:r w:rsidR="00B22219" w:rsidRPr="00A60563">
        <w:rPr>
          <w:rFonts w:ascii="Arial" w:hAnsi="Arial" w:cs="Arial"/>
          <w:bCs/>
          <w:sz w:val="24"/>
          <w:szCs w:val="24"/>
        </w:rPr>
        <w:t xml:space="preserve">). </w:t>
      </w:r>
    </w:p>
    <w:p w:rsidR="00FA7C12" w:rsidRPr="00A60563" w:rsidRDefault="00FA7C12" w:rsidP="0081296C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4B2541" w:rsidRPr="00A60563" w:rsidRDefault="004B2541" w:rsidP="004B2541">
      <w:pPr>
        <w:widowControl w:val="0"/>
        <w:tabs>
          <w:tab w:val="left" w:pos="358"/>
        </w:tabs>
        <w:spacing w:before="120" w:after="0" w:line="240" w:lineRule="auto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Fonts w:ascii="Arial" w:hAnsi="Arial" w:cs="Arial"/>
          <w:b/>
          <w:sz w:val="24"/>
          <w:szCs w:val="24"/>
        </w:rPr>
        <w:t xml:space="preserve">Wykonamy przedmiot zamówienia w </w:t>
      </w:r>
      <w:r w:rsidR="00531AB1" w:rsidRPr="00A60563">
        <w:rPr>
          <w:rFonts w:ascii="Arial" w:hAnsi="Arial" w:cs="Arial"/>
          <w:b/>
          <w:sz w:val="24"/>
          <w:szCs w:val="24"/>
        </w:rPr>
        <w:t>terminie</w:t>
      </w:r>
      <w:r w:rsidRPr="00A60563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Pr="00A60563">
        <w:rPr>
          <w:rFonts w:ascii="Arial" w:hAnsi="Arial" w:cs="Arial"/>
          <w:b/>
          <w:sz w:val="24"/>
          <w:szCs w:val="24"/>
        </w:rPr>
        <w:t>:</w:t>
      </w:r>
      <w:r w:rsidRPr="00A60563">
        <w:rPr>
          <w:rStyle w:val="Teksttreci3"/>
          <w:rFonts w:eastAsia="Calibri"/>
          <w:bCs w:val="0"/>
          <w:color w:val="auto"/>
        </w:rPr>
        <w:t xml:space="preserve"> </w:t>
      </w:r>
    </w:p>
    <w:p w:rsidR="004B2541" w:rsidRPr="00A60563" w:rsidRDefault="004B2541" w:rsidP="004B2541">
      <w:pPr>
        <w:widowControl w:val="0"/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Style w:val="Teksttreci3"/>
          <w:rFonts w:eastAsia="Calibri"/>
          <w:bCs w:val="0"/>
          <w:color w:val="auto"/>
        </w:rPr>
        <w:t xml:space="preserve">󠆰 </w:t>
      </w:r>
      <w:r w:rsidR="007B1520" w:rsidRPr="00A60563">
        <w:rPr>
          <w:rStyle w:val="Teksttreci3"/>
          <w:rFonts w:eastAsia="Calibri"/>
          <w:bCs w:val="0"/>
          <w:color w:val="auto"/>
        </w:rPr>
        <w:t>4</w:t>
      </w:r>
      <w:r w:rsidRPr="00A60563">
        <w:rPr>
          <w:rStyle w:val="Teksttreci3"/>
          <w:rFonts w:eastAsia="Calibri"/>
          <w:bCs w:val="0"/>
          <w:color w:val="auto"/>
        </w:rPr>
        <w:t xml:space="preserve"> tygodni;</w:t>
      </w:r>
    </w:p>
    <w:p w:rsidR="004B2541" w:rsidRPr="00A60563" w:rsidRDefault="004B2541" w:rsidP="004B2541">
      <w:pPr>
        <w:widowControl w:val="0"/>
        <w:tabs>
          <w:tab w:val="left" w:pos="358"/>
        </w:tabs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Style w:val="Teksttreci3"/>
          <w:rFonts w:eastAsia="Calibri"/>
          <w:bCs w:val="0"/>
          <w:color w:val="auto"/>
        </w:rPr>
        <w:t xml:space="preserve">󠆰 </w:t>
      </w:r>
      <w:r w:rsidR="007B1520" w:rsidRPr="00A60563">
        <w:rPr>
          <w:rStyle w:val="Teksttreci3"/>
          <w:rFonts w:eastAsia="Calibri"/>
          <w:bCs w:val="0"/>
          <w:color w:val="auto"/>
        </w:rPr>
        <w:t>3</w:t>
      </w:r>
      <w:r w:rsidRPr="00A60563">
        <w:rPr>
          <w:rStyle w:val="Teksttreci3"/>
          <w:rFonts w:eastAsia="Calibri"/>
          <w:bCs w:val="0"/>
          <w:color w:val="auto"/>
        </w:rPr>
        <w:t xml:space="preserve"> tygodni;</w:t>
      </w:r>
    </w:p>
    <w:p w:rsidR="00531AB1" w:rsidRPr="00A60563" w:rsidRDefault="004B2541" w:rsidP="00531AB1">
      <w:pPr>
        <w:widowControl w:val="0"/>
        <w:tabs>
          <w:tab w:val="left" w:pos="358"/>
        </w:tabs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Style w:val="Teksttreci3"/>
          <w:rFonts w:eastAsia="Calibri"/>
          <w:bCs w:val="0"/>
          <w:color w:val="auto"/>
        </w:rPr>
        <w:t xml:space="preserve">󠆰 </w:t>
      </w:r>
      <w:r w:rsidR="007B1520" w:rsidRPr="00A60563">
        <w:rPr>
          <w:rStyle w:val="Teksttreci3"/>
          <w:rFonts w:eastAsia="Calibri"/>
          <w:bCs w:val="0"/>
          <w:color w:val="auto"/>
        </w:rPr>
        <w:t>2</w:t>
      </w:r>
      <w:r w:rsidRPr="00A60563">
        <w:rPr>
          <w:rStyle w:val="Teksttreci3"/>
          <w:rFonts w:eastAsia="Calibri"/>
          <w:bCs w:val="0"/>
          <w:color w:val="auto"/>
        </w:rPr>
        <w:t xml:space="preserve"> tygodni.</w:t>
      </w:r>
    </w:p>
    <w:p w:rsidR="004B2541" w:rsidRPr="00A60563" w:rsidRDefault="004B2541" w:rsidP="0060117E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79A" w:rsidRPr="00A60563" w:rsidRDefault="0043779A" w:rsidP="0043779A">
      <w:pPr>
        <w:tabs>
          <w:tab w:val="left" w:pos="600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b/>
          <w:sz w:val="24"/>
          <w:szCs w:val="24"/>
        </w:rPr>
        <w:t xml:space="preserve">Oświadczam, </w:t>
      </w:r>
      <w:r w:rsidR="00002E88" w:rsidRPr="00A60563">
        <w:rPr>
          <w:rFonts w:ascii="Arial" w:hAnsi="Arial" w:cs="Arial"/>
          <w:sz w:val="24"/>
          <w:szCs w:val="24"/>
        </w:rPr>
        <w:t>że dysponujemy:</w:t>
      </w:r>
      <w:r w:rsidRPr="00A60563">
        <w:rPr>
          <w:rFonts w:ascii="Arial" w:hAnsi="Arial" w:cs="Arial"/>
          <w:sz w:val="24"/>
          <w:szCs w:val="24"/>
        </w:rPr>
        <w:t xml:space="preserve"> </w:t>
      </w:r>
    </w:p>
    <w:p w:rsidR="007556B7" w:rsidRPr="00A60563" w:rsidRDefault="007556B7" w:rsidP="007556B7">
      <w:pPr>
        <w:numPr>
          <w:ilvl w:val="3"/>
          <w:numId w:val="5"/>
        </w:numPr>
        <w:tabs>
          <w:tab w:val="left" w:pos="600"/>
        </w:tabs>
        <w:spacing w:before="120" w:after="0" w:line="240" w:lineRule="auto"/>
        <w:ind w:left="600" w:hanging="282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Tłumaczem języka angielskiego posiadającym:</w:t>
      </w:r>
    </w:p>
    <w:p w:rsidR="007556B7" w:rsidRPr="00A60563" w:rsidRDefault="007556B7" w:rsidP="007556B7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biegłą znajomość języka angielskiego;</w:t>
      </w:r>
    </w:p>
    <w:p w:rsidR="007556B7" w:rsidRPr="00A60563" w:rsidRDefault="007556B7" w:rsidP="007556B7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 xml:space="preserve">wykształcenie wyższe filologiczne w zakresie języka angielskiego (absolwent filologii angielskiej lub lingwistyki stosowanej) lub równoważne kwalifikacje zawodowe uzyskane w innych państwach </w:t>
      </w:r>
      <w:r w:rsidR="00AD584F" w:rsidRPr="00A60563">
        <w:rPr>
          <w:rFonts w:ascii="Arial" w:hAnsi="Arial" w:cs="Arial"/>
          <w:sz w:val="24"/>
          <w:szCs w:val="24"/>
        </w:rPr>
        <w:t>bądź</w:t>
      </w:r>
      <w:r w:rsidRPr="00A60563">
        <w:rPr>
          <w:rFonts w:ascii="Arial" w:hAnsi="Arial" w:cs="Arial"/>
          <w:sz w:val="24"/>
          <w:szCs w:val="24"/>
        </w:rPr>
        <w:t xml:space="preserve"> wykształcenie wyższe techniczne lub inne zbieżne z zakresem merytorycznym przedmiotu zamówienia i wykazującym biegłą znajomość języka angielskiego;</w:t>
      </w:r>
    </w:p>
    <w:p w:rsidR="007556B7" w:rsidRPr="00A60563" w:rsidRDefault="00AD584F" w:rsidP="007556B7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m</w:t>
      </w:r>
      <w:r w:rsidR="007556B7" w:rsidRPr="00A60563">
        <w:rPr>
          <w:rFonts w:ascii="Arial" w:hAnsi="Arial" w:cs="Arial"/>
          <w:sz w:val="24"/>
          <w:szCs w:val="24"/>
        </w:rPr>
        <w:t>inimum 3</w:t>
      </w:r>
      <w:r w:rsidRPr="00A60563">
        <w:rPr>
          <w:rFonts w:ascii="Arial" w:hAnsi="Arial" w:cs="Arial"/>
          <w:sz w:val="24"/>
          <w:szCs w:val="24"/>
        </w:rPr>
        <w:t>-</w:t>
      </w:r>
      <w:r w:rsidR="007556B7" w:rsidRPr="00A60563">
        <w:rPr>
          <w:rFonts w:ascii="Arial" w:hAnsi="Arial" w:cs="Arial"/>
          <w:sz w:val="24"/>
          <w:szCs w:val="24"/>
        </w:rPr>
        <w:t>letni staż w wykonywaniu zawodu tłumacza oraz</w:t>
      </w:r>
    </w:p>
    <w:p w:rsidR="007556B7" w:rsidRPr="00A60563" w:rsidRDefault="007556B7" w:rsidP="007556B7">
      <w:pPr>
        <w:numPr>
          <w:ilvl w:val="3"/>
          <w:numId w:val="5"/>
        </w:numPr>
        <w:spacing w:before="120" w:after="0" w:line="240" w:lineRule="auto"/>
        <w:ind w:left="743" w:hanging="425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 xml:space="preserve">Tłumaczem specjalizującym się w tłumaczeniu tekstów naukowo- </w:t>
      </w:r>
      <w:r w:rsidR="00AD584F" w:rsidRPr="00A60563">
        <w:rPr>
          <w:rFonts w:ascii="Arial" w:hAnsi="Arial" w:cs="Arial"/>
          <w:sz w:val="24"/>
          <w:szCs w:val="24"/>
        </w:rPr>
        <w:noBreakHyphen/>
      </w:r>
      <w:r w:rsidRPr="00A60563">
        <w:rPr>
          <w:rFonts w:ascii="Arial" w:hAnsi="Arial" w:cs="Arial"/>
          <w:sz w:val="24"/>
          <w:szCs w:val="24"/>
        </w:rPr>
        <w:t>technicznych posiadającym:</w:t>
      </w:r>
    </w:p>
    <w:p w:rsidR="007556B7" w:rsidRPr="00A60563" w:rsidRDefault="007556B7" w:rsidP="007556B7">
      <w:pPr>
        <w:numPr>
          <w:ilvl w:val="0"/>
          <w:numId w:val="34"/>
        </w:numPr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minimum 3</w:t>
      </w:r>
      <w:r w:rsidR="00AD584F" w:rsidRPr="00A60563">
        <w:rPr>
          <w:rFonts w:ascii="Arial" w:hAnsi="Arial" w:cs="Arial"/>
          <w:sz w:val="24"/>
          <w:szCs w:val="24"/>
        </w:rPr>
        <w:t>-</w:t>
      </w:r>
      <w:r w:rsidRPr="00A60563">
        <w:rPr>
          <w:rFonts w:ascii="Arial" w:hAnsi="Arial" w:cs="Arial"/>
          <w:sz w:val="24"/>
          <w:szCs w:val="24"/>
        </w:rPr>
        <w:t>letni staż w wykonywaniu tłumaczeń specjalistycznych tekstów naukowo-technicznych z języka polskiego na język angielski;</w:t>
      </w:r>
    </w:p>
    <w:p w:rsidR="0043779A" w:rsidRPr="00A60563" w:rsidRDefault="007556B7" w:rsidP="00864213">
      <w:pPr>
        <w:numPr>
          <w:ilvl w:val="0"/>
          <w:numId w:val="34"/>
        </w:numPr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doświadczenie polegające na zrealizowaniu co najmniej 3 tłumaczeń specjalistycznych tekstów naukowo-technicznych bliskich zakresowi merytorycznemu przedmiotu zamówienia po min. 50 stron obliczeniowych (1500  znaków ze spacjami na stronę) każde.</w:t>
      </w:r>
    </w:p>
    <w:p w:rsidR="00A60563" w:rsidRDefault="00A60563" w:rsidP="006011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0563" w:rsidRPr="00A60563" w:rsidRDefault="00A60563" w:rsidP="00A60563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60563">
        <w:rPr>
          <w:rFonts w:ascii="Arial" w:hAnsi="Arial" w:cs="Arial"/>
          <w:b/>
          <w:bCs/>
          <w:sz w:val="24"/>
          <w:szCs w:val="24"/>
        </w:rPr>
        <w:t xml:space="preserve">Cena za realizację Części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60563">
        <w:rPr>
          <w:rFonts w:ascii="Arial" w:hAnsi="Arial" w:cs="Arial"/>
          <w:b/>
          <w:bCs/>
          <w:sz w:val="24"/>
          <w:szCs w:val="24"/>
        </w:rPr>
        <w:t xml:space="preserve"> zamówienia wynosi </w:t>
      </w:r>
      <w:r w:rsidRPr="00A60563">
        <w:rPr>
          <w:rFonts w:ascii="Arial" w:hAnsi="Arial" w:cs="Arial"/>
          <w:bCs/>
          <w:sz w:val="24"/>
          <w:szCs w:val="24"/>
        </w:rPr>
        <w:t xml:space="preserve">…………. zł netto (słownie: ……………………………………… zł), plus podatek VAT w wysokości …… % tj. brutto ………… zł (słownie ………………………………… zł). </w:t>
      </w:r>
    </w:p>
    <w:p w:rsidR="00A60563" w:rsidRPr="00A60563" w:rsidRDefault="00A60563" w:rsidP="00A6056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A60563" w:rsidRPr="00A60563" w:rsidRDefault="00A60563" w:rsidP="00A60563">
      <w:pPr>
        <w:widowControl w:val="0"/>
        <w:tabs>
          <w:tab w:val="left" w:pos="358"/>
        </w:tabs>
        <w:spacing w:before="120" w:after="0" w:line="240" w:lineRule="auto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Fonts w:ascii="Arial" w:hAnsi="Arial" w:cs="Arial"/>
          <w:b/>
          <w:sz w:val="24"/>
          <w:szCs w:val="24"/>
        </w:rPr>
        <w:t>Wykonamy przedmiot zamówienia w terminie</w:t>
      </w:r>
      <w:r w:rsidRPr="00A60563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  <w:r w:rsidRPr="00A60563">
        <w:rPr>
          <w:rFonts w:ascii="Arial" w:hAnsi="Arial" w:cs="Arial"/>
          <w:b/>
          <w:sz w:val="24"/>
          <w:szCs w:val="24"/>
        </w:rPr>
        <w:t>:</w:t>
      </w:r>
      <w:r w:rsidRPr="00A60563">
        <w:rPr>
          <w:rStyle w:val="Teksttreci3"/>
          <w:rFonts w:eastAsia="Calibri"/>
          <w:bCs w:val="0"/>
          <w:color w:val="auto"/>
        </w:rPr>
        <w:t xml:space="preserve"> </w:t>
      </w:r>
    </w:p>
    <w:p w:rsidR="00A60563" w:rsidRPr="00A60563" w:rsidRDefault="00A60563" w:rsidP="00A60563">
      <w:pPr>
        <w:widowControl w:val="0"/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Style w:val="Teksttreci3"/>
          <w:rFonts w:eastAsia="Calibri"/>
          <w:bCs w:val="0"/>
          <w:color w:val="auto"/>
        </w:rPr>
        <w:t>󠆰 4 tygodni;</w:t>
      </w:r>
    </w:p>
    <w:p w:rsidR="00A60563" w:rsidRPr="00A60563" w:rsidRDefault="00A60563" w:rsidP="00A60563">
      <w:pPr>
        <w:widowControl w:val="0"/>
        <w:tabs>
          <w:tab w:val="left" w:pos="358"/>
        </w:tabs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Style w:val="Teksttreci3"/>
          <w:rFonts w:eastAsia="Calibri"/>
          <w:bCs w:val="0"/>
          <w:color w:val="auto"/>
        </w:rPr>
        <w:t>󠆰 3 tygodni;</w:t>
      </w:r>
    </w:p>
    <w:p w:rsidR="00A60563" w:rsidRPr="00A60563" w:rsidRDefault="00A60563" w:rsidP="00A60563">
      <w:pPr>
        <w:widowControl w:val="0"/>
        <w:tabs>
          <w:tab w:val="left" w:pos="358"/>
        </w:tabs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auto"/>
        </w:rPr>
      </w:pPr>
      <w:r w:rsidRPr="00A60563">
        <w:rPr>
          <w:rStyle w:val="Teksttreci3"/>
          <w:rFonts w:eastAsia="Calibri"/>
          <w:bCs w:val="0"/>
          <w:color w:val="auto"/>
        </w:rPr>
        <w:t>󠆰 2 tygodni.</w:t>
      </w:r>
    </w:p>
    <w:p w:rsidR="00A60563" w:rsidRPr="00A60563" w:rsidRDefault="00A60563" w:rsidP="00A60563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0563" w:rsidRPr="00A60563" w:rsidRDefault="00A60563" w:rsidP="00A60563">
      <w:pPr>
        <w:tabs>
          <w:tab w:val="left" w:pos="600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b/>
          <w:sz w:val="24"/>
          <w:szCs w:val="24"/>
        </w:rPr>
        <w:t xml:space="preserve">Oświadczam, </w:t>
      </w:r>
      <w:r w:rsidRPr="00A60563">
        <w:rPr>
          <w:rFonts w:ascii="Arial" w:hAnsi="Arial" w:cs="Arial"/>
          <w:sz w:val="24"/>
          <w:szCs w:val="24"/>
        </w:rPr>
        <w:t xml:space="preserve">że dysponujemy: </w:t>
      </w:r>
    </w:p>
    <w:p w:rsidR="00A60563" w:rsidRPr="00A60563" w:rsidRDefault="00A60563" w:rsidP="00A60563">
      <w:pPr>
        <w:numPr>
          <w:ilvl w:val="3"/>
          <w:numId w:val="5"/>
        </w:numPr>
        <w:tabs>
          <w:tab w:val="left" w:pos="600"/>
        </w:tabs>
        <w:spacing w:before="120" w:after="0" w:line="240" w:lineRule="auto"/>
        <w:ind w:left="600" w:hanging="282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Tłumaczem języka angielskiego posiadającym:</w:t>
      </w:r>
    </w:p>
    <w:p w:rsidR="00A60563" w:rsidRPr="00A60563" w:rsidRDefault="00A60563" w:rsidP="00A60563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biegłą znajomość języka angielskiego;</w:t>
      </w:r>
    </w:p>
    <w:p w:rsidR="00A60563" w:rsidRPr="00A60563" w:rsidRDefault="00A60563" w:rsidP="00A60563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lastRenderedPageBreak/>
        <w:t>wykształcenie wyższe filologiczne w zakresie języka angielskiego (absolwent filologii angielskiej lub lingwistyki stosowanej) lub równoważne kwalifikacje zawodowe uzyskane w innych państwach bądź wykształcenie wyższe techniczne lub inne zbieżne z zakresem merytorycznym przedmiotu zamówienia i wykazującym biegłą znajomość języka angielskiego;</w:t>
      </w:r>
    </w:p>
    <w:p w:rsidR="00A60563" w:rsidRPr="00A60563" w:rsidRDefault="00A60563" w:rsidP="00A60563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minimum 3-letni staż w wykonywaniu zawodu tłumacza oraz</w:t>
      </w:r>
    </w:p>
    <w:p w:rsidR="00A60563" w:rsidRPr="00A60563" w:rsidRDefault="00A60563" w:rsidP="00A60563">
      <w:pPr>
        <w:numPr>
          <w:ilvl w:val="3"/>
          <w:numId w:val="5"/>
        </w:numPr>
        <w:spacing w:before="120" w:after="0" w:line="240" w:lineRule="auto"/>
        <w:ind w:left="743" w:hanging="425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 xml:space="preserve">Tłumaczem specjalizującym się w tłumaczeniu tekstów naukowo- </w:t>
      </w:r>
      <w:r w:rsidRPr="00A60563">
        <w:rPr>
          <w:rFonts w:ascii="Arial" w:hAnsi="Arial" w:cs="Arial"/>
          <w:sz w:val="24"/>
          <w:szCs w:val="24"/>
        </w:rPr>
        <w:noBreakHyphen/>
        <w:t>technicznych posiadającym:</w:t>
      </w:r>
    </w:p>
    <w:p w:rsidR="00A60563" w:rsidRPr="00A60563" w:rsidRDefault="00A60563" w:rsidP="00A60563">
      <w:pPr>
        <w:numPr>
          <w:ilvl w:val="0"/>
          <w:numId w:val="34"/>
        </w:numPr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minimum 3-letni staż w wykonywaniu tłumaczeń specjalistycznych tekstów naukowo-technicznych z języka polskiego na język angielski;</w:t>
      </w:r>
    </w:p>
    <w:p w:rsidR="00A60563" w:rsidRPr="009900E2" w:rsidRDefault="00A60563" w:rsidP="009900E2">
      <w:pPr>
        <w:numPr>
          <w:ilvl w:val="0"/>
          <w:numId w:val="34"/>
        </w:numPr>
        <w:spacing w:before="120" w:after="0" w:line="240" w:lineRule="auto"/>
        <w:ind w:left="885" w:hanging="284"/>
        <w:jc w:val="both"/>
        <w:rPr>
          <w:rFonts w:ascii="Arial" w:hAnsi="Arial" w:cs="Arial"/>
          <w:sz w:val="24"/>
          <w:szCs w:val="24"/>
        </w:rPr>
      </w:pPr>
      <w:r w:rsidRPr="00A60563">
        <w:rPr>
          <w:rFonts w:ascii="Arial" w:hAnsi="Arial" w:cs="Arial"/>
          <w:sz w:val="24"/>
          <w:szCs w:val="24"/>
        </w:rPr>
        <w:t>doświadczenie polegające na zrealizowaniu co najmniej 3 tłumaczeń specjalistycznych tekstów naukowo-technicznych bliskich zakresowi merytorycznemu przedmiotu zamówienia po min. 50 stron obliczeniowych (1500  znaków ze spacjami na stronę) każde.</w:t>
      </w:r>
    </w:p>
    <w:p w:rsidR="000835A9" w:rsidRDefault="000835A9" w:rsidP="006011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117E" w:rsidRPr="004737C1" w:rsidRDefault="0060117E" w:rsidP="006011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C1">
        <w:rPr>
          <w:rFonts w:ascii="Arial" w:hAnsi="Arial" w:cs="Arial"/>
          <w:color w:val="000000" w:themeColor="text1"/>
          <w:sz w:val="24"/>
          <w:szCs w:val="24"/>
        </w:rPr>
        <w:t>Ponadto, oświadczamy, że: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C1">
        <w:rPr>
          <w:rFonts w:ascii="Arial" w:hAnsi="Arial" w:cs="Arial"/>
          <w:color w:val="000000" w:themeColor="text1"/>
          <w:sz w:val="24"/>
          <w:szCs w:val="24"/>
        </w:rPr>
        <w:t>w cenie oferty zostały uwzględnione wszystkie koszty wykonania zamówienia i realizacji przyszłego świadczenia umownego;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color w:val="000000" w:themeColor="text1"/>
          <w:sz w:val="24"/>
          <w:szCs w:val="24"/>
        </w:rPr>
        <w:t xml:space="preserve">zapoznaliśmy się z postanowieniami wzoru umowy i zobowiązujemy się, w przypadku wyboru naszej oferty, do zawarcia </w:t>
      </w:r>
      <w:r w:rsidRPr="004737C1">
        <w:rPr>
          <w:rFonts w:ascii="Arial" w:hAnsi="Arial" w:cs="Arial"/>
          <w:sz w:val="24"/>
          <w:szCs w:val="24"/>
        </w:rPr>
        <w:t>umowy na określonych tam warunkach, w miejscu i terminie wyznaczonym przez Zamawiającego;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zapoznaliśmy się ze specyfikacją istotnych warunków zamówienia, nie wnosimy do niej zastrzeżeń oraz przyjmujemy warunki w niej zawarte;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akceptujemy warunki płatności za zrealizowanie przedmiotu zamówienia określone w Ogłoszeniu;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jesteśmy związani niniejszą ofertą przez okres 30 dni od dnia upływu terminu składania ofert;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oświadczamy, iż tajemnicę przedsiębi</w:t>
      </w:r>
      <w:r w:rsidR="004C07B6" w:rsidRPr="004737C1">
        <w:rPr>
          <w:rFonts w:ascii="Arial" w:hAnsi="Arial" w:cs="Arial"/>
          <w:sz w:val="24"/>
          <w:szCs w:val="24"/>
        </w:rPr>
        <w:t>orstwa w rozumieniu przepisów o </w:t>
      </w:r>
      <w:r w:rsidRPr="004737C1">
        <w:rPr>
          <w:rFonts w:ascii="Arial" w:hAnsi="Arial" w:cs="Arial"/>
          <w:sz w:val="24"/>
          <w:szCs w:val="24"/>
        </w:rPr>
        <w:t>zwalczaniu nieuczciwej konkurencji, które nie mogą być udostępnione innym uczestnikom postępowania stanowią informacje zawarte w następujących dokumentach: ……………………………………………………………………………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37C1">
        <w:rPr>
          <w:rFonts w:ascii="Arial" w:hAnsi="Arial" w:cs="Arial"/>
          <w:color w:val="000000"/>
          <w:sz w:val="24"/>
          <w:szCs w:val="24"/>
        </w:rPr>
        <w:t>wykonanie niżej wskazanych części zamówienia Wykonawca powierzy podwykonawcom: (jeżeli dotyczy)*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color w:val="000000"/>
          <w:sz w:val="24"/>
          <w:szCs w:val="24"/>
        </w:rPr>
        <w:t>Podwykonawca (nazwa i adres)</w:t>
      </w:r>
      <w:r w:rsidRPr="004737C1">
        <w:rPr>
          <w:rFonts w:ascii="Arial" w:hAnsi="Arial" w:cs="Arial"/>
          <w:sz w:val="24"/>
          <w:szCs w:val="24"/>
        </w:rPr>
        <w:t xml:space="preserve"> …………………………………………………… zakres ….…………………………………………………………………………………..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oświadczamy, że w celu związanym z niniejszym postępowaniem o udzielenie zamówienia publicznego</w:t>
      </w:r>
    </w:p>
    <w:p w:rsidR="0060117E" w:rsidRPr="004737C1" w:rsidRDefault="0060117E" w:rsidP="00755FCB">
      <w:pPr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zostałem poinformowany zgodnie z wymo</w:t>
      </w:r>
      <w:r w:rsidR="004C07B6" w:rsidRPr="004737C1">
        <w:rPr>
          <w:rFonts w:ascii="Arial" w:hAnsi="Arial" w:cs="Arial"/>
          <w:sz w:val="24"/>
          <w:szCs w:val="24"/>
        </w:rPr>
        <w:t>gami art. 13 lub art. 14 RODO o </w:t>
      </w:r>
      <w:r w:rsidRPr="004737C1">
        <w:rPr>
          <w:rFonts w:ascii="Arial" w:hAnsi="Arial" w:cs="Arial"/>
          <w:sz w:val="24"/>
          <w:szCs w:val="24"/>
        </w:rPr>
        <w:t>zasadach przetwarzania danych osobowych przez Zamawiającego,</w:t>
      </w:r>
    </w:p>
    <w:p w:rsidR="0060117E" w:rsidRPr="004737C1" w:rsidRDefault="0060117E" w:rsidP="00755FCB">
      <w:pPr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</w:t>
      </w:r>
      <w:r w:rsidR="00F4156B" w:rsidRPr="004737C1">
        <w:rPr>
          <w:rFonts w:ascii="Arial" w:hAnsi="Arial" w:cs="Arial"/>
          <w:sz w:val="24"/>
          <w:szCs w:val="24"/>
        </w:rPr>
        <w:t>elenie zamówienia publicznego w </w:t>
      </w:r>
      <w:r w:rsidRPr="004737C1">
        <w:rPr>
          <w:rFonts w:ascii="Arial" w:hAnsi="Arial" w:cs="Arial"/>
          <w:sz w:val="24"/>
          <w:szCs w:val="24"/>
        </w:rPr>
        <w:t>niniejszym postępowaniu;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lastRenderedPageBreak/>
        <w:t>pouczeni o odpowiedzialności karnej (m.in. z art. 297 ustawy z dnia 6 czerwca 1997 r. – Kodeks karny (Dz.U 2018 poz. 1600 ze zm.) oświadczamy, że oferta oraz załączone do niej dokumenty opisują stan prawny i faktyczny aktualny na dzień złożenia oferty;</w:t>
      </w:r>
    </w:p>
    <w:p w:rsidR="0060117E" w:rsidRPr="004737C1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oświadczamy, że wybór oferty nie będzie/będzie (</w:t>
      </w:r>
      <w:r w:rsidRPr="004737C1">
        <w:rPr>
          <w:rFonts w:ascii="Arial" w:hAnsi="Arial" w:cs="Arial"/>
          <w:i/>
          <w:sz w:val="24"/>
          <w:szCs w:val="24"/>
        </w:rPr>
        <w:t>proszę zaznaczyć właściwe</w:t>
      </w:r>
      <w:r w:rsidRPr="004737C1">
        <w:rPr>
          <w:rFonts w:ascii="Arial" w:hAnsi="Arial" w:cs="Arial"/>
          <w:sz w:val="24"/>
          <w:szCs w:val="24"/>
        </w:rPr>
        <w:t xml:space="preserve">) prowadził do powstania u Zamawiającego </w:t>
      </w:r>
      <w:r w:rsidR="004C07B6" w:rsidRPr="004737C1">
        <w:rPr>
          <w:rFonts w:ascii="Arial" w:hAnsi="Arial" w:cs="Arial"/>
          <w:sz w:val="24"/>
          <w:szCs w:val="24"/>
        </w:rPr>
        <w:t>obowiązku podatkowego zgodnie z </w:t>
      </w:r>
      <w:r w:rsidRPr="004737C1">
        <w:rPr>
          <w:rFonts w:ascii="Arial" w:hAnsi="Arial" w:cs="Arial"/>
          <w:sz w:val="24"/>
          <w:szCs w:val="24"/>
        </w:rPr>
        <w:t>przepisami o podatku od towarów i</w:t>
      </w:r>
      <w:r w:rsidR="004C07B6" w:rsidRPr="004737C1">
        <w:rPr>
          <w:rFonts w:ascii="Arial" w:hAnsi="Arial" w:cs="Arial"/>
          <w:sz w:val="24"/>
          <w:szCs w:val="24"/>
        </w:rPr>
        <w:t xml:space="preserve"> usług. W przypadku powstania u </w:t>
      </w:r>
      <w:r w:rsidRPr="004737C1">
        <w:rPr>
          <w:rFonts w:ascii="Arial" w:hAnsi="Arial" w:cs="Arial"/>
          <w:sz w:val="24"/>
          <w:szCs w:val="24"/>
        </w:rPr>
        <w:t>Zamawiającego obowiązku podatkowego informacja winna wskazywać: nazwę (rodzaj) towaru lub usługi, których dostawa lub świadczenie będzie prowadzić do jego powstania oraz ich wartość bez kwoty podatku;</w:t>
      </w:r>
    </w:p>
    <w:p w:rsidR="0060117E" w:rsidRPr="004737C1" w:rsidRDefault="0060117E" w:rsidP="006011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W przypadku wyboru naszej oferty, wskazujemy następujące osoby do umieszczenia w umowie, jako reprezentacja Wykonawcy, zgodnie z wpisem w CEiDG / Krajowym Rejestrze Sądowym /udzielonym pełnomocnictwem (</w:t>
      </w:r>
      <w:r w:rsidRPr="004737C1">
        <w:rPr>
          <w:rFonts w:ascii="Arial" w:hAnsi="Arial" w:cs="Arial"/>
          <w:i/>
          <w:sz w:val="24"/>
          <w:szCs w:val="24"/>
        </w:rPr>
        <w:t>niepotrzebne skreślić</w:t>
      </w:r>
      <w:r w:rsidRPr="004737C1">
        <w:rPr>
          <w:rFonts w:ascii="Arial" w:hAnsi="Arial" w:cs="Arial"/>
          <w:sz w:val="24"/>
          <w:szCs w:val="24"/>
        </w:rPr>
        <w:t>):</w:t>
      </w:r>
    </w:p>
    <w:p w:rsidR="004C07B6" w:rsidRPr="004737C1" w:rsidRDefault="0060117E" w:rsidP="00755FCB">
      <w:pPr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 xml:space="preserve">Imię i nazwisko - ……………………………………. </w:t>
      </w:r>
    </w:p>
    <w:p w:rsidR="0060117E" w:rsidRPr="004737C1" w:rsidRDefault="004C07B6" w:rsidP="004C07B6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Stanowisko/funkcja ……………………………….</w:t>
      </w:r>
    </w:p>
    <w:p w:rsidR="0060117E" w:rsidRPr="004737C1" w:rsidRDefault="0060117E" w:rsidP="0060117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Wraz z ofertą składamy następujące oświadczenia i dokumenty:</w:t>
      </w:r>
    </w:p>
    <w:p w:rsidR="0060117E" w:rsidRPr="004737C1" w:rsidRDefault="0060117E" w:rsidP="00755FCB">
      <w:pPr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531AB1" w:rsidRPr="004737C1" w:rsidRDefault="004C07B6" w:rsidP="004C07B6">
      <w:pPr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4C07B6" w:rsidRPr="004737C1" w:rsidRDefault="004C07B6" w:rsidP="0060117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B6" w:rsidRDefault="004C07B6" w:rsidP="0060117E">
      <w:pPr>
        <w:spacing w:before="120" w:after="0" w:line="240" w:lineRule="auto"/>
        <w:jc w:val="both"/>
        <w:rPr>
          <w:rFonts w:ascii="Arial" w:hAnsi="Arial" w:cs="Arial"/>
        </w:rPr>
      </w:pPr>
    </w:p>
    <w:p w:rsidR="00A60563" w:rsidRDefault="00A60563" w:rsidP="0060117E">
      <w:pPr>
        <w:spacing w:before="120" w:after="0" w:line="240" w:lineRule="auto"/>
        <w:jc w:val="both"/>
        <w:rPr>
          <w:rFonts w:ascii="Arial" w:hAnsi="Arial" w:cs="Arial"/>
        </w:rPr>
      </w:pPr>
    </w:p>
    <w:p w:rsidR="00A60563" w:rsidRDefault="00A60563" w:rsidP="0060117E">
      <w:pPr>
        <w:spacing w:before="120" w:after="0" w:line="240" w:lineRule="auto"/>
        <w:jc w:val="both"/>
        <w:rPr>
          <w:rFonts w:ascii="Arial" w:hAnsi="Arial" w:cs="Arial"/>
        </w:rPr>
      </w:pPr>
    </w:p>
    <w:p w:rsidR="004C07B6" w:rsidRPr="00477F27" w:rsidRDefault="004C07B6" w:rsidP="0060117E">
      <w:pPr>
        <w:spacing w:before="120" w:after="0" w:line="240" w:lineRule="auto"/>
        <w:jc w:val="both"/>
        <w:rPr>
          <w:rFonts w:ascii="Arial" w:hAnsi="Arial" w:cs="Arial"/>
        </w:rPr>
      </w:pPr>
    </w:p>
    <w:p w:rsidR="0060117E" w:rsidRPr="00347D8E" w:rsidRDefault="0060117E" w:rsidP="0060117E">
      <w:pPr>
        <w:spacing w:after="0" w:line="240" w:lineRule="auto"/>
        <w:jc w:val="both"/>
        <w:rPr>
          <w:rFonts w:ascii="Arial" w:hAnsi="Arial" w:cs="Arial"/>
        </w:rPr>
      </w:pPr>
      <w:r w:rsidRPr="00347D8E">
        <w:rPr>
          <w:rFonts w:ascii="Arial" w:hAnsi="Arial" w:cs="Arial"/>
        </w:rPr>
        <w:t>.........................</w:t>
      </w:r>
      <w:r w:rsidR="00097D51">
        <w:rPr>
          <w:rFonts w:ascii="Arial" w:hAnsi="Arial" w:cs="Arial"/>
        </w:rPr>
        <w:t>............................2020</w:t>
      </w:r>
      <w:r w:rsidRPr="00347D8E">
        <w:rPr>
          <w:rFonts w:ascii="Arial" w:hAnsi="Arial" w:cs="Arial"/>
        </w:rPr>
        <w:t xml:space="preserve"> r.              _______________________</w:t>
      </w:r>
      <w:r>
        <w:rPr>
          <w:rFonts w:ascii="Arial" w:hAnsi="Arial" w:cs="Arial"/>
        </w:rPr>
        <w:t>_____</w:t>
      </w:r>
      <w:r w:rsidRPr="00347D8E">
        <w:rPr>
          <w:rFonts w:ascii="Arial" w:hAnsi="Arial" w:cs="Arial"/>
        </w:rPr>
        <w:t>_____</w:t>
      </w:r>
    </w:p>
    <w:p w:rsidR="00473D8F" w:rsidRPr="004F4532" w:rsidRDefault="004F4532" w:rsidP="004F453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Wykonawcy/Pełnomocnika</w:t>
      </w:r>
    </w:p>
    <w:p w:rsidR="00053550" w:rsidRDefault="00053550" w:rsidP="004F4532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u w:val="single"/>
        </w:rPr>
      </w:pPr>
    </w:p>
    <w:p w:rsidR="00053550" w:rsidRDefault="00053550" w:rsidP="004F4532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u w:val="single"/>
        </w:rPr>
      </w:pPr>
    </w:p>
    <w:p w:rsidR="00A150FC" w:rsidRPr="004F4532" w:rsidRDefault="00A150FC" w:rsidP="004F4532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u w:val="single"/>
        </w:rPr>
      </w:pPr>
      <w:r w:rsidRPr="004F4532">
        <w:rPr>
          <w:rFonts w:ascii="Arial" w:hAnsi="Arial" w:cs="Arial"/>
          <w:i/>
          <w:sz w:val="18"/>
          <w:szCs w:val="20"/>
          <w:u w:val="single"/>
        </w:rPr>
        <w:t>Informacja dla Wykonawcy:</w:t>
      </w:r>
    </w:p>
    <w:p w:rsidR="007169F4" w:rsidRPr="004F4532" w:rsidRDefault="00A150FC" w:rsidP="004F4532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4F4532">
        <w:rPr>
          <w:rFonts w:ascii="Arial" w:hAnsi="Arial" w:cs="Arial"/>
          <w:i/>
          <w:sz w:val="18"/>
          <w:szCs w:val="20"/>
        </w:rPr>
        <w:t>Formularz oferty musi być podpisany przez osobę lub osoby uprawnio</w:t>
      </w:r>
      <w:r w:rsidR="004F4532">
        <w:rPr>
          <w:rFonts w:ascii="Arial" w:hAnsi="Arial" w:cs="Arial"/>
          <w:i/>
          <w:sz w:val="18"/>
          <w:szCs w:val="20"/>
        </w:rPr>
        <w:t>ne do reprezentacji Wykonawcy i </w:t>
      </w:r>
      <w:r w:rsidRPr="004F4532">
        <w:rPr>
          <w:rFonts w:ascii="Arial" w:hAnsi="Arial" w:cs="Arial"/>
          <w:i/>
          <w:sz w:val="18"/>
          <w:szCs w:val="20"/>
        </w:rPr>
        <w:t>przedłożony wraz z dokumentem (-ami) potwierdzającymi prawo do reprezentacji Wykonawcy przez osobę podpisująca ofertę.</w:t>
      </w:r>
    </w:p>
    <w:p w:rsidR="00F90372" w:rsidRPr="007169F4" w:rsidRDefault="00F90372" w:rsidP="007169F4">
      <w:pPr>
        <w:rPr>
          <w:rFonts w:ascii="Arial" w:hAnsi="Arial" w:cs="Arial"/>
          <w:sz w:val="24"/>
          <w:szCs w:val="24"/>
        </w:rPr>
        <w:sectPr w:rsidR="00F90372" w:rsidRPr="007169F4" w:rsidSect="00864213">
          <w:headerReference w:type="even" r:id="rId8"/>
          <w:headerReference w:type="default" r:id="rId9"/>
          <w:footerReference w:type="default" r:id="rId10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:rsidR="0078586C" w:rsidRPr="00792425" w:rsidRDefault="0078586C" w:rsidP="0078586C">
      <w:pPr>
        <w:ind w:left="5664"/>
        <w:jc w:val="center"/>
        <w:rPr>
          <w:rFonts w:ascii="Arial" w:hAnsi="Arial" w:cs="Arial"/>
          <w:sz w:val="16"/>
          <w:szCs w:val="16"/>
        </w:rPr>
      </w:pPr>
      <w:r w:rsidRPr="00792425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9900E2">
        <w:rPr>
          <w:rFonts w:ascii="Arial" w:hAnsi="Arial" w:cs="Arial"/>
          <w:b/>
          <w:sz w:val="24"/>
          <w:szCs w:val="24"/>
        </w:rPr>
        <w:t>4</w:t>
      </w:r>
      <w:r w:rsidRPr="00792425">
        <w:rPr>
          <w:rFonts w:ascii="Arial" w:hAnsi="Arial" w:cs="Arial"/>
          <w:b/>
          <w:sz w:val="24"/>
          <w:szCs w:val="24"/>
        </w:rPr>
        <w:t xml:space="preserve"> do SIWZ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8586C" w:rsidRPr="00792425" w:rsidTr="0059247E">
        <w:tc>
          <w:tcPr>
            <w:tcW w:w="9212" w:type="dxa"/>
            <w:shd w:val="clear" w:color="auto" w:fill="17365D"/>
          </w:tcPr>
          <w:p w:rsidR="0078586C" w:rsidRPr="00792425" w:rsidRDefault="0078586C" w:rsidP="0059247E">
            <w:pPr>
              <w:pStyle w:val="Nagwek1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2425">
              <w:rPr>
                <w:rFonts w:ascii="Arial" w:hAnsi="Arial" w:cs="Arial"/>
                <w:sz w:val="32"/>
                <w:szCs w:val="32"/>
              </w:rPr>
              <w:t>Oświadczenie Wykonawcy</w:t>
            </w:r>
          </w:p>
          <w:p w:rsidR="0078586C" w:rsidRPr="00792425" w:rsidRDefault="0078586C" w:rsidP="005924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>składane do postępowania w sprawie udzielenia zamówienia publicznego</w:t>
            </w:r>
          </w:p>
        </w:tc>
      </w:tr>
    </w:tbl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2425">
        <w:rPr>
          <w:rFonts w:ascii="Arial" w:hAnsi="Arial" w:cs="Arial"/>
          <w:b/>
          <w:bCs/>
          <w:sz w:val="28"/>
          <w:szCs w:val="28"/>
          <w:u w:val="single"/>
        </w:rPr>
        <w:t>Część I</w:t>
      </w:r>
      <w:r w:rsidRPr="00792425">
        <w:rPr>
          <w:rFonts w:ascii="Arial" w:hAnsi="Arial" w:cs="Arial"/>
          <w:b/>
          <w:bCs/>
          <w:sz w:val="28"/>
          <w:szCs w:val="28"/>
        </w:rPr>
        <w:t>:</w:t>
      </w:r>
    </w:p>
    <w:p w:rsidR="00783598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92425">
        <w:rPr>
          <w:rFonts w:ascii="Arial" w:hAnsi="Arial" w:cs="Arial"/>
          <w:b/>
          <w:bCs/>
          <w:sz w:val="28"/>
          <w:szCs w:val="28"/>
        </w:rPr>
        <w:t>Informacje dotyczące instytucji zamawiaj</w:t>
      </w:r>
      <w:r w:rsidR="00625263">
        <w:rPr>
          <w:rFonts w:ascii="Arial" w:hAnsi="Arial" w:cs="Arial"/>
          <w:b/>
          <w:bCs/>
          <w:sz w:val="28"/>
          <w:szCs w:val="28"/>
        </w:rPr>
        <w:t>ącej i postępowania o </w:t>
      </w:r>
      <w:r w:rsidRPr="00792425">
        <w:rPr>
          <w:rFonts w:ascii="Arial" w:hAnsi="Arial" w:cs="Arial"/>
          <w:b/>
          <w:bCs/>
          <w:sz w:val="28"/>
          <w:szCs w:val="28"/>
        </w:rPr>
        <w:t>udzielenie zamówienia</w:t>
      </w:r>
    </w:p>
    <w:p w:rsidR="00783598" w:rsidRPr="00783598" w:rsidRDefault="00783598" w:rsidP="0078359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8586C" w:rsidRPr="00792425" w:rsidRDefault="0078586C" w:rsidP="0007524B">
      <w:pPr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>Nazwa, adresy i dane kontaktowe instytucji zamawiającej</w:t>
      </w:r>
    </w:p>
    <w:p w:rsidR="0078586C" w:rsidRPr="00792425" w:rsidRDefault="0078586C" w:rsidP="0078586C">
      <w:pPr>
        <w:spacing w:before="120"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 xml:space="preserve">Nazwa: </w:t>
      </w:r>
      <w:r w:rsidRPr="00792425">
        <w:rPr>
          <w:rFonts w:ascii="Arial" w:hAnsi="Arial" w:cs="Arial"/>
          <w:b/>
          <w:sz w:val="24"/>
          <w:szCs w:val="24"/>
        </w:rPr>
        <w:t xml:space="preserve">Centralny Instytut Ochrony Pracy – Państwowy Instytut Badawczy </w:t>
      </w:r>
      <w:r w:rsidRPr="00792425">
        <w:rPr>
          <w:rFonts w:ascii="Arial" w:hAnsi="Arial" w:cs="Arial"/>
          <w:sz w:val="24"/>
          <w:szCs w:val="24"/>
        </w:rPr>
        <w:t>ul. Czerniakowska 16, 00-701 Warszawa</w:t>
      </w:r>
      <w:r w:rsidRPr="00792425">
        <w:rPr>
          <w:rFonts w:ascii="Arial" w:hAnsi="Arial" w:cs="Arial"/>
          <w:b/>
          <w:sz w:val="24"/>
          <w:szCs w:val="24"/>
        </w:rPr>
        <w:t>,</w:t>
      </w:r>
    </w:p>
    <w:p w:rsidR="0078586C" w:rsidRPr="00792425" w:rsidRDefault="0078586C" w:rsidP="0078586C">
      <w:pPr>
        <w:spacing w:before="120"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>telefon: 22 623 37 98</w:t>
      </w:r>
      <w:r w:rsidRPr="0079242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92425">
        <w:rPr>
          <w:rFonts w:ascii="Arial" w:hAnsi="Arial" w:cs="Arial"/>
          <w:bCs/>
          <w:sz w:val="24"/>
          <w:szCs w:val="24"/>
        </w:rPr>
        <w:t>e-mail: ilnie@ciop.pl</w:t>
      </w:r>
    </w:p>
    <w:p w:rsidR="00AC5578" w:rsidRPr="006A6710" w:rsidRDefault="00AC5578" w:rsidP="006A6710">
      <w:pPr>
        <w:numPr>
          <w:ilvl w:val="0"/>
          <w:numId w:val="19"/>
        </w:numPr>
        <w:spacing w:before="120"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bCs/>
          <w:sz w:val="24"/>
          <w:szCs w:val="24"/>
        </w:rPr>
        <w:t>Tytuł zamówienia „</w:t>
      </w:r>
      <w:r w:rsidR="006A6710" w:rsidRPr="006A6710">
        <w:rPr>
          <w:rFonts w:ascii="Arial" w:hAnsi="Arial" w:cs="Arial"/>
          <w:b/>
          <w:bCs/>
          <w:sz w:val="24"/>
          <w:szCs w:val="24"/>
        </w:rPr>
        <w:t>Świadczenie usług tłumaczeń pisemnych</w:t>
      </w:r>
      <w:r w:rsidRPr="006A6710">
        <w:rPr>
          <w:rFonts w:ascii="Arial" w:hAnsi="Arial" w:cs="Arial"/>
          <w:b/>
          <w:sz w:val="24"/>
          <w:szCs w:val="24"/>
        </w:rPr>
        <w:t>”</w:t>
      </w:r>
    </w:p>
    <w:p w:rsidR="00AC5578" w:rsidRPr="004B34EC" w:rsidRDefault="00AC5578" w:rsidP="0007524B">
      <w:pPr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34EC">
        <w:rPr>
          <w:rFonts w:ascii="Arial" w:hAnsi="Arial" w:cs="Arial"/>
          <w:sz w:val="24"/>
          <w:szCs w:val="24"/>
        </w:rPr>
        <w:t>Nr nadany sprawie przez Zamawiającego:</w:t>
      </w:r>
      <w:r w:rsidRPr="004B34EC">
        <w:rPr>
          <w:rFonts w:ascii="Arial" w:hAnsi="Arial" w:cs="Arial"/>
          <w:b/>
          <w:sz w:val="24"/>
          <w:szCs w:val="24"/>
        </w:rPr>
        <w:t xml:space="preserve"> </w:t>
      </w:r>
      <w:r w:rsidR="006A6710">
        <w:rPr>
          <w:rFonts w:ascii="Arial" w:hAnsi="Arial" w:cs="Arial"/>
          <w:b/>
          <w:sz w:val="24"/>
          <w:szCs w:val="24"/>
        </w:rPr>
        <w:t>TW</w:t>
      </w:r>
      <w:r>
        <w:rPr>
          <w:rFonts w:ascii="Arial" w:hAnsi="Arial" w:cs="Arial"/>
          <w:b/>
          <w:sz w:val="24"/>
          <w:szCs w:val="24"/>
        </w:rPr>
        <w:t>/</w:t>
      </w:r>
      <w:r w:rsidRPr="00F2767A">
        <w:rPr>
          <w:rFonts w:ascii="Arial" w:hAnsi="Arial" w:cs="Arial"/>
          <w:b/>
          <w:sz w:val="24"/>
          <w:szCs w:val="24"/>
        </w:rPr>
        <w:t>ZP-</w:t>
      </w:r>
      <w:r w:rsidR="00A9797E">
        <w:rPr>
          <w:rFonts w:ascii="Arial" w:hAnsi="Arial" w:cs="Arial"/>
          <w:b/>
          <w:sz w:val="24"/>
          <w:szCs w:val="24"/>
        </w:rPr>
        <w:t>3</w:t>
      </w:r>
      <w:r w:rsidR="00097D51">
        <w:rPr>
          <w:rFonts w:ascii="Arial" w:hAnsi="Arial" w:cs="Arial"/>
          <w:b/>
          <w:sz w:val="24"/>
          <w:szCs w:val="24"/>
        </w:rPr>
        <w:t>/2020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8"/>
          <w:szCs w:val="28"/>
          <w:u w:val="single"/>
        </w:rPr>
        <w:t>Część II</w:t>
      </w:r>
      <w:r w:rsidRPr="00792425">
        <w:rPr>
          <w:rFonts w:ascii="Arial" w:hAnsi="Arial" w:cs="Arial"/>
          <w:b/>
          <w:sz w:val="28"/>
          <w:szCs w:val="28"/>
        </w:rPr>
        <w:t xml:space="preserve">: 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8"/>
          <w:szCs w:val="28"/>
        </w:rPr>
        <w:t>Informacje dotyczące wykonawcy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A: Informacje na temat Wykonawcy: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a) Nazwa Wykonawcy: …………………………………………………………………………………………………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b) Osoba wyznaczona do kontaktów: ……………………………………………..………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ind w:left="142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telefon: ………………………… faks 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ind w:left="142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e-mail: 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B: Informacje na temat przedstawicieli prawnych Wykonawcy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Proszę podać imię i nazwisko (imiona i nazwiska) oraz adres (-) osoby (osób) </w:t>
      </w:r>
      <w:r w:rsidRPr="00792425">
        <w:rPr>
          <w:rFonts w:ascii="Arial" w:hAnsi="Arial" w:cs="Arial"/>
          <w:b/>
          <w:sz w:val="24"/>
          <w:szCs w:val="24"/>
        </w:rPr>
        <w:t>upoważnionych do prawnego reprezentowania Wykonawcy</w:t>
      </w:r>
      <w:r w:rsidRPr="00792425">
        <w:rPr>
          <w:rFonts w:ascii="Arial" w:hAnsi="Arial" w:cs="Arial"/>
          <w:sz w:val="24"/>
          <w:szCs w:val="24"/>
        </w:rPr>
        <w:t xml:space="preserve"> na potrzeby niniejszego postępowania o udzielenie zamówienia: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a) Imię i nazwisko: …………………………………………………………………………………………………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b) Stanowisko/Działający jako: ………………………………………………………………………………………..………..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c) telefon: …………………………………………………….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d) e-mail: …………………………………………………...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2425">
        <w:rPr>
          <w:rFonts w:ascii="Arial" w:hAnsi="Arial" w:cs="Arial"/>
          <w:sz w:val="24"/>
          <w:szCs w:val="24"/>
        </w:rPr>
        <w:br w:type="page"/>
      </w:r>
      <w:r w:rsidRPr="00792425">
        <w:rPr>
          <w:rFonts w:ascii="Arial" w:hAnsi="Arial" w:cs="Arial"/>
          <w:b/>
          <w:sz w:val="28"/>
          <w:szCs w:val="28"/>
          <w:u w:val="single"/>
        </w:rPr>
        <w:lastRenderedPageBreak/>
        <w:t>Część III: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8"/>
          <w:szCs w:val="28"/>
        </w:rPr>
        <w:t>Oświadczenie Wykonawcy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4"/>
          <w:szCs w:val="24"/>
        </w:rPr>
        <w:t xml:space="preserve">składane na podstawie art. 25a ust. 1 ustawy </w:t>
      </w:r>
      <w:r w:rsidR="00AE4830">
        <w:rPr>
          <w:rFonts w:ascii="Arial" w:hAnsi="Arial" w:cs="Arial"/>
          <w:b/>
          <w:sz w:val="24"/>
          <w:szCs w:val="24"/>
        </w:rPr>
        <w:t>Pzp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2425">
        <w:rPr>
          <w:rFonts w:ascii="Arial" w:hAnsi="Arial" w:cs="Arial"/>
          <w:b/>
          <w:sz w:val="28"/>
          <w:szCs w:val="28"/>
          <w:u w:val="single"/>
        </w:rPr>
        <w:t>DOTYCZĄCE PRZESŁANEK WYKLUCZENIA Z POSTĘPOWANIA</w:t>
      </w:r>
    </w:p>
    <w:p w:rsidR="00A876F8" w:rsidRPr="00F2334A" w:rsidRDefault="00A876F8" w:rsidP="00A876F8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34A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F2334A">
        <w:rPr>
          <w:rFonts w:ascii="Arial" w:hAnsi="Arial" w:cs="Arial"/>
          <w:b/>
          <w:sz w:val="24"/>
          <w:szCs w:val="24"/>
        </w:rPr>
        <w:t xml:space="preserve"> na</w:t>
      </w:r>
      <w:r w:rsidR="003E379B">
        <w:rPr>
          <w:rFonts w:ascii="Arial" w:hAnsi="Arial" w:cs="Arial"/>
          <w:b/>
          <w:sz w:val="24"/>
          <w:szCs w:val="24"/>
        </w:rPr>
        <w:t>:</w:t>
      </w:r>
      <w:r w:rsidRPr="00F2334A">
        <w:rPr>
          <w:rFonts w:ascii="Arial" w:hAnsi="Arial" w:cs="Arial"/>
          <w:b/>
          <w:sz w:val="24"/>
          <w:szCs w:val="24"/>
        </w:rPr>
        <w:t xml:space="preserve"> </w:t>
      </w:r>
      <w:r w:rsidR="003E379B" w:rsidRPr="003E379B">
        <w:rPr>
          <w:rFonts w:ascii="Arial" w:hAnsi="Arial" w:cs="Arial"/>
          <w:b/>
          <w:sz w:val="24"/>
          <w:szCs w:val="24"/>
        </w:rPr>
        <w:t>„Świadczenie usług tłumaczeń pisemnych”</w:t>
      </w:r>
      <w:r w:rsidRPr="00F2334A">
        <w:rPr>
          <w:rFonts w:ascii="Arial" w:hAnsi="Arial" w:cs="Arial"/>
          <w:b/>
          <w:sz w:val="24"/>
          <w:szCs w:val="24"/>
        </w:rPr>
        <w:t xml:space="preserve">, </w:t>
      </w:r>
      <w:r w:rsidRPr="00F2334A">
        <w:rPr>
          <w:rFonts w:ascii="Arial" w:hAnsi="Arial" w:cs="Arial"/>
          <w:sz w:val="24"/>
          <w:szCs w:val="24"/>
        </w:rPr>
        <w:t>prowadzonego przez</w:t>
      </w:r>
      <w:r w:rsidRPr="00F2334A">
        <w:rPr>
          <w:rFonts w:ascii="Arial" w:hAnsi="Arial" w:cs="Arial"/>
          <w:b/>
          <w:sz w:val="24"/>
          <w:szCs w:val="24"/>
        </w:rPr>
        <w:t xml:space="preserve"> Centralny Instytut Ochrony Pracy – Państwowy Instytut Badawczy, </w:t>
      </w:r>
      <w:r w:rsidRPr="00F2334A">
        <w:rPr>
          <w:rFonts w:ascii="Arial" w:hAnsi="Arial" w:cs="Arial"/>
          <w:sz w:val="24"/>
          <w:szCs w:val="24"/>
        </w:rPr>
        <w:t>oświadczam co następuje</w:t>
      </w:r>
      <w:r w:rsidRPr="00F2334A">
        <w:rPr>
          <w:rFonts w:ascii="Arial" w:hAnsi="Arial" w:cs="Arial"/>
          <w:b/>
          <w:sz w:val="24"/>
          <w:szCs w:val="24"/>
        </w:rPr>
        <w:t>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8586C" w:rsidRPr="00792425" w:rsidRDefault="0078586C" w:rsidP="0007524B">
      <w:pPr>
        <w:pStyle w:val="Akapitzlist"/>
        <w:numPr>
          <w:ilvl w:val="0"/>
          <w:numId w:val="18"/>
        </w:numPr>
        <w:shd w:val="clear" w:color="auto" w:fill="FFFFFF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nie podlegam wykluczeniu z postępowania na podstawie art. 24. ust. 1 pkt 12-23 ustawy Pzp.</w:t>
      </w:r>
    </w:p>
    <w:p w:rsidR="0078586C" w:rsidRPr="00792425" w:rsidRDefault="0078586C" w:rsidP="0007524B">
      <w:pPr>
        <w:pStyle w:val="Akapitzlist"/>
        <w:numPr>
          <w:ilvl w:val="0"/>
          <w:numId w:val="18"/>
        </w:numPr>
        <w:shd w:val="clear" w:color="auto" w:fill="FFFFFF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5 pkt 1 i 4 ustawy Pzp. 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</w:rPr>
      </w:pPr>
    </w:p>
    <w:p w:rsidR="0078586C" w:rsidRPr="00792425" w:rsidRDefault="0078586C" w:rsidP="00B30BA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.....................................................20</w:t>
      </w:r>
      <w:r w:rsidR="00097D51">
        <w:rPr>
          <w:rFonts w:ascii="Arial" w:hAnsi="Arial" w:cs="Arial"/>
        </w:rPr>
        <w:t>20</w:t>
      </w:r>
      <w:r w:rsidR="00B30BA0" w:rsidRPr="00792425">
        <w:rPr>
          <w:rFonts w:ascii="Arial" w:hAnsi="Arial" w:cs="Arial"/>
        </w:rPr>
        <w:t xml:space="preserve"> </w:t>
      </w:r>
      <w:r w:rsidRPr="00792425">
        <w:rPr>
          <w:rFonts w:ascii="Arial" w:hAnsi="Arial" w:cs="Arial"/>
        </w:rPr>
        <w:t>r.              _________________________________</w:t>
      </w:r>
    </w:p>
    <w:p w:rsidR="0078586C" w:rsidRPr="00792425" w:rsidRDefault="0078586C" w:rsidP="0078586C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zachodzą w stosunku do mnie podstawy wykluczenia</w:t>
      </w:r>
      <w:r w:rsidR="00625263">
        <w:rPr>
          <w:rFonts w:ascii="Arial" w:hAnsi="Arial" w:cs="Arial"/>
          <w:sz w:val="24"/>
          <w:szCs w:val="24"/>
        </w:rPr>
        <w:t xml:space="preserve"> z </w:t>
      </w:r>
      <w:r w:rsidRPr="00792425">
        <w:rPr>
          <w:rFonts w:ascii="Arial" w:hAnsi="Arial" w:cs="Arial"/>
          <w:sz w:val="24"/>
          <w:szCs w:val="24"/>
        </w:rPr>
        <w:t xml:space="preserve">postępowania na podstawie art. ………………………... ustawy Pzp </w:t>
      </w:r>
      <w:r w:rsidRPr="00792425">
        <w:rPr>
          <w:rFonts w:ascii="Arial" w:hAnsi="Arial" w:cs="Arial"/>
          <w:i/>
          <w:sz w:val="24"/>
          <w:szCs w:val="24"/>
        </w:rPr>
        <w:t>(</w:t>
      </w:r>
      <w:r w:rsidRPr="00792425">
        <w:rPr>
          <w:rFonts w:ascii="Arial" w:hAnsi="Arial" w:cs="Arial"/>
          <w:i/>
          <w:sz w:val="20"/>
          <w:szCs w:val="20"/>
        </w:rPr>
        <w:t>podać mającą zastosowanie podstawę wykluczenia spośród wymienionych w art. 24 ust. 1 pkt 13-14, 16-20 lub art. 24 ust. 5 ustawy Pzp</w:t>
      </w:r>
      <w:r w:rsidRPr="00792425">
        <w:rPr>
          <w:rFonts w:ascii="Arial" w:hAnsi="Arial" w:cs="Arial"/>
          <w:i/>
          <w:sz w:val="24"/>
          <w:szCs w:val="24"/>
        </w:rPr>
        <w:t xml:space="preserve">). </w:t>
      </w:r>
      <w:r w:rsidRPr="00792425">
        <w:rPr>
          <w:rFonts w:ascii="Arial" w:hAnsi="Arial" w:cs="Arial"/>
          <w:sz w:val="24"/>
          <w:szCs w:val="24"/>
        </w:rPr>
        <w:t>Jednocześnie oświadczam, że w związku z ww. okolicznością, na podstawie art. 24 ust. 8 ustawy Pzp, podjąłem następujące środki naprawcze: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</w:rPr>
      </w:pPr>
      <w:r w:rsidRPr="00792425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  <w:r w:rsidRPr="00792425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  <w:r w:rsidRPr="00792425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</w:p>
    <w:p w:rsidR="0078586C" w:rsidRPr="00792425" w:rsidRDefault="0078586C" w:rsidP="00B30BA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</w:t>
      </w:r>
      <w:r w:rsidR="00B30BA0" w:rsidRPr="00792425">
        <w:rPr>
          <w:rFonts w:ascii="Arial" w:hAnsi="Arial" w:cs="Arial"/>
        </w:rPr>
        <w:t xml:space="preserve"> 20</w:t>
      </w:r>
      <w:r w:rsidR="00097D51">
        <w:rPr>
          <w:rFonts w:ascii="Arial" w:hAnsi="Arial" w:cs="Arial"/>
        </w:rPr>
        <w:t>20</w:t>
      </w:r>
      <w:r w:rsidR="00B30BA0" w:rsidRPr="00792425">
        <w:rPr>
          <w:rFonts w:ascii="Arial" w:hAnsi="Arial" w:cs="Arial"/>
        </w:rPr>
        <w:t xml:space="preserve"> r.              </w:t>
      </w:r>
      <w:r w:rsidRPr="00792425">
        <w:rPr>
          <w:rFonts w:ascii="Arial" w:hAnsi="Arial" w:cs="Arial"/>
        </w:rPr>
        <w:t>_________________________________</w:t>
      </w:r>
    </w:p>
    <w:p w:rsidR="0078586C" w:rsidRPr="00792425" w:rsidRDefault="0078586C" w:rsidP="0078586C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OŚWIADCZENIA DOTYCZĄCE PODMIOTU, NA KTÓREGO ZASOBY POWOŁUJE SIĘ WYKONAWCA:</w:t>
      </w:r>
    </w:p>
    <w:p w:rsidR="00625263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następujący/e podmioty, na kt</w:t>
      </w:r>
      <w:r w:rsidR="00625263">
        <w:rPr>
          <w:rFonts w:ascii="Arial" w:hAnsi="Arial" w:cs="Arial"/>
          <w:sz w:val="24"/>
          <w:szCs w:val="24"/>
        </w:rPr>
        <w:t>órego/ych zasoby powołuję się w </w:t>
      </w:r>
      <w:r w:rsidRPr="00792425">
        <w:rPr>
          <w:rFonts w:ascii="Arial" w:hAnsi="Arial" w:cs="Arial"/>
          <w:sz w:val="24"/>
          <w:szCs w:val="24"/>
        </w:rPr>
        <w:t>niniejszym postępow</w:t>
      </w:r>
      <w:r w:rsidR="00625263">
        <w:rPr>
          <w:rFonts w:ascii="Arial" w:hAnsi="Arial" w:cs="Arial"/>
          <w:sz w:val="24"/>
          <w:szCs w:val="24"/>
        </w:rPr>
        <w:t>aniu, tj.: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625263">
        <w:rPr>
          <w:rFonts w:ascii="Arial" w:hAnsi="Arial" w:cs="Arial"/>
          <w:sz w:val="24"/>
          <w:szCs w:val="24"/>
        </w:rPr>
        <w:t>………………………………..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Podać pełną nazwę/firmę, adres a także w zależności od podmiotu NIP/PESEL, KRS/CEiDG) nie podlega/ją wykluczeniu z postępowania o udzielenie zamówienia.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6C" w:rsidRPr="00792425" w:rsidRDefault="0078586C" w:rsidP="00B30BA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</w:t>
      </w:r>
      <w:r w:rsidR="00B30BA0" w:rsidRPr="00792425">
        <w:rPr>
          <w:rFonts w:ascii="Arial" w:hAnsi="Arial" w:cs="Arial"/>
        </w:rPr>
        <w:t xml:space="preserve"> 20</w:t>
      </w:r>
      <w:r w:rsidR="00097D51">
        <w:rPr>
          <w:rFonts w:ascii="Arial" w:hAnsi="Arial" w:cs="Arial"/>
        </w:rPr>
        <w:t>20</w:t>
      </w:r>
      <w:r w:rsidR="00EB4E9F" w:rsidRPr="00792425">
        <w:rPr>
          <w:rFonts w:ascii="Arial" w:hAnsi="Arial" w:cs="Arial"/>
        </w:rPr>
        <w:t xml:space="preserve"> </w:t>
      </w:r>
      <w:r w:rsidR="00B30BA0" w:rsidRPr="00792425">
        <w:rPr>
          <w:rFonts w:ascii="Arial" w:hAnsi="Arial" w:cs="Arial"/>
        </w:rPr>
        <w:t xml:space="preserve">r.              </w:t>
      </w:r>
      <w:r w:rsidRPr="00792425">
        <w:rPr>
          <w:rFonts w:ascii="Arial" w:hAnsi="Arial" w:cs="Arial"/>
        </w:rPr>
        <w:t>_________________________________</w:t>
      </w:r>
    </w:p>
    <w:p w:rsidR="0078586C" w:rsidRPr="00792425" w:rsidRDefault="0078586C" w:rsidP="0078586C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następujący/e podmiot</w:t>
      </w:r>
      <w:r w:rsidR="00BE6C59" w:rsidRPr="00792425">
        <w:rPr>
          <w:rFonts w:ascii="Arial" w:hAnsi="Arial" w:cs="Arial"/>
          <w:sz w:val="24"/>
          <w:szCs w:val="24"/>
        </w:rPr>
        <w:t>/-</w:t>
      </w:r>
      <w:r w:rsidRPr="00792425">
        <w:rPr>
          <w:rFonts w:ascii="Arial" w:hAnsi="Arial" w:cs="Arial"/>
          <w:sz w:val="24"/>
          <w:szCs w:val="24"/>
        </w:rPr>
        <w:t xml:space="preserve">y, będący/e podwykonawcą/ami: 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(podać pełną nazwę/firmę, adres, a także w zależności od podmiotu: NIP/PESEL, KSR/CEiDG), nie podlegają wykluczeniu z postępowania o udzielenie zamówienia.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78586C" w:rsidRPr="00792425" w:rsidRDefault="0078586C" w:rsidP="00B30BA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</w:t>
      </w:r>
      <w:r w:rsidR="00B30BA0" w:rsidRPr="00792425">
        <w:rPr>
          <w:rFonts w:ascii="Arial" w:hAnsi="Arial" w:cs="Arial"/>
        </w:rPr>
        <w:t xml:space="preserve"> 20</w:t>
      </w:r>
      <w:r w:rsidR="00097D51">
        <w:rPr>
          <w:rFonts w:ascii="Arial" w:hAnsi="Arial" w:cs="Arial"/>
        </w:rPr>
        <w:t>20</w:t>
      </w:r>
      <w:r w:rsidR="00B30BA0" w:rsidRPr="00792425">
        <w:rPr>
          <w:rFonts w:ascii="Arial" w:hAnsi="Arial" w:cs="Arial"/>
        </w:rPr>
        <w:t xml:space="preserve"> r.              </w:t>
      </w:r>
      <w:r w:rsidRPr="00792425">
        <w:rPr>
          <w:rFonts w:ascii="Arial" w:hAnsi="Arial" w:cs="Arial"/>
        </w:rPr>
        <w:t>_________________________________</w:t>
      </w:r>
    </w:p>
    <w:p w:rsidR="0078586C" w:rsidRPr="00792425" w:rsidRDefault="0078586C" w:rsidP="0078586C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wszystkie informacje w powyższych oświadczeniach Części III są aktualne i zgodne z prawdą oraz zostały przedstawione z pełną świadomością konsekwencji wprowadzenia Zamawiającego w błąd przy przedstawieniu informacji.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jestem/śmy w stanie, na żądanie i bez zwłoki przedstawić zaświadczenia i inne rodzaje dowodów wymagane w SIWZ na potwierdzenie spełniania warunków udziału i nie podlegani</w:t>
      </w:r>
      <w:r w:rsidR="00FD5C8A">
        <w:rPr>
          <w:rFonts w:ascii="Arial" w:hAnsi="Arial" w:cs="Arial"/>
          <w:sz w:val="24"/>
          <w:szCs w:val="24"/>
        </w:rPr>
        <w:t>u wykluczeniu z postępowania, z </w:t>
      </w:r>
      <w:r w:rsidRPr="00792425">
        <w:rPr>
          <w:rFonts w:ascii="Arial" w:hAnsi="Arial" w:cs="Arial"/>
          <w:sz w:val="24"/>
          <w:szCs w:val="24"/>
        </w:rPr>
        <w:t>wyjątkiem przypadków, w których Zamawiający ma możliwość uzyskania odpowiednich dokumentów potwierdzających bezpośrednio za pomocą bezpłatnej krajowej bazy danych w dowolnym państwie członkowskim.</w:t>
      </w: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8586C" w:rsidRPr="00792425" w:rsidRDefault="0078586C" w:rsidP="0078586C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8586C" w:rsidRPr="00792425" w:rsidRDefault="0078586C" w:rsidP="00B30BA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</w:t>
      </w:r>
      <w:r w:rsidR="00B30BA0" w:rsidRPr="00792425">
        <w:rPr>
          <w:rFonts w:ascii="Arial" w:hAnsi="Arial" w:cs="Arial"/>
        </w:rPr>
        <w:t xml:space="preserve"> 20</w:t>
      </w:r>
      <w:r w:rsidR="00097D51">
        <w:rPr>
          <w:rFonts w:ascii="Arial" w:hAnsi="Arial" w:cs="Arial"/>
        </w:rPr>
        <w:t>20</w:t>
      </w:r>
      <w:r w:rsidR="00EB4E9F" w:rsidRPr="00792425">
        <w:rPr>
          <w:rFonts w:ascii="Arial" w:hAnsi="Arial" w:cs="Arial"/>
        </w:rPr>
        <w:t xml:space="preserve"> </w:t>
      </w:r>
      <w:r w:rsidR="00B30BA0" w:rsidRPr="00792425">
        <w:rPr>
          <w:rFonts w:ascii="Arial" w:hAnsi="Arial" w:cs="Arial"/>
        </w:rPr>
        <w:t xml:space="preserve">r.              </w:t>
      </w:r>
      <w:r w:rsidRPr="00792425">
        <w:rPr>
          <w:rFonts w:ascii="Arial" w:hAnsi="Arial" w:cs="Arial"/>
        </w:rPr>
        <w:t>_________________________________</w:t>
      </w:r>
    </w:p>
    <w:p w:rsidR="0078586C" w:rsidRPr="00792425" w:rsidRDefault="0078586C" w:rsidP="0078586C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D02575" w:rsidRPr="007348D3" w:rsidRDefault="0078586C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2425">
        <w:rPr>
          <w:rFonts w:ascii="Arial" w:hAnsi="Arial" w:cs="Arial"/>
        </w:rPr>
        <w:br w:type="page"/>
      </w:r>
      <w:r w:rsidR="00D02575" w:rsidRPr="007348D3">
        <w:rPr>
          <w:rFonts w:ascii="Arial" w:hAnsi="Arial" w:cs="Arial"/>
          <w:b/>
          <w:sz w:val="28"/>
          <w:szCs w:val="28"/>
          <w:u w:val="single"/>
        </w:rPr>
        <w:lastRenderedPageBreak/>
        <w:t>Część IV: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8D3">
        <w:rPr>
          <w:rFonts w:ascii="Arial" w:hAnsi="Arial" w:cs="Arial"/>
          <w:b/>
          <w:sz w:val="28"/>
          <w:szCs w:val="28"/>
        </w:rPr>
        <w:t>OŚWIADCZENIE WYKONAWCY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8D3">
        <w:rPr>
          <w:rFonts w:ascii="Arial" w:hAnsi="Arial" w:cs="Arial"/>
          <w:b/>
          <w:sz w:val="24"/>
          <w:szCs w:val="24"/>
        </w:rPr>
        <w:t xml:space="preserve">składane na podstawie art. 25a ust. 1 ustawy </w:t>
      </w:r>
      <w:r w:rsidR="00AE4830">
        <w:rPr>
          <w:rFonts w:ascii="Arial" w:hAnsi="Arial" w:cs="Arial"/>
          <w:b/>
          <w:sz w:val="24"/>
          <w:szCs w:val="24"/>
        </w:rPr>
        <w:t>Pzp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48D3">
        <w:rPr>
          <w:rFonts w:ascii="Arial" w:hAnsi="Arial" w:cs="Arial"/>
          <w:b/>
          <w:sz w:val="24"/>
          <w:szCs w:val="24"/>
          <w:u w:val="single"/>
        </w:rPr>
        <w:t>DOTYCZACE SPEŁNIENIA WARUNKÓW UDZIAŁU W POSTEPOWANIU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Na potrzeby postepowania o udzie</w:t>
      </w:r>
      <w:r w:rsidR="007348D3">
        <w:rPr>
          <w:rFonts w:ascii="Arial" w:hAnsi="Arial" w:cs="Arial"/>
          <w:sz w:val="24"/>
          <w:szCs w:val="24"/>
        </w:rPr>
        <w:t>lenie zamówienia publicznego na</w:t>
      </w:r>
      <w:r w:rsidR="003E379B">
        <w:rPr>
          <w:rFonts w:ascii="Arial" w:hAnsi="Arial" w:cs="Arial"/>
          <w:sz w:val="24"/>
          <w:szCs w:val="24"/>
        </w:rPr>
        <w:t>:</w:t>
      </w:r>
      <w:r w:rsidRPr="007348D3">
        <w:rPr>
          <w:rFonts w:ascii="Arial" w:hAnsi="Arial" w:cs="Arial"/>
          <w:b/>
          <w:sz w:val="24"/>
          <w:szCs w:val="24"/>
        </w:rPr>
        <w:t xml:space="preserve"> </w:t>
      </w:r>
      <w:r w:rsidR="003E379B" w:rsidRPr="003E379B">
        <w:rPr>
          <w:rFonts w:ascii="Arial" w:hAnsi="Arial" w:cs="Arial"/>
          <w:b/>
          <w:sz w:val="24"/>
          <w:szCs w:val="24"/>
        </w:rPr>
        <w:t>„Świadczenie usług tłumaczeń pisemnych”</w:t>
      </w:r>
      <w:r w:rsidRPr="007348D3">
        <w:rPr>
          <w:rFonts w:ascii="Arial" w:hAnsi="Arial" w:cs="Arial"/>
          <w:b/>
          <w:sz w:val="24"/>
          <w:szCs w:val="24"/>
        </w:rPr>
        <w:t xml:space="preserve"> </w:t>
      </w:r>
      <w:r w:rsidRPr="007348D3">
        <w:rPr>
          <w:rFonts w:ascii="Arial" w:hAnsi="Arial" w:cs="Arial"/>
          <w:sz w:val="24"/>
          <w:szCs w:val="24"/>
        </w:rPr>
        <w:t>oświadczam co następuje</w:t>
      </w:r>
      <w:r w:rsidRPr="007348D3">
        <w:rPr>
          <w:rFonts w:ascii="Arial" w:hAnsi="Arial" w:cs="Arial"/>
          <w:b/>
          <w:sz w:val="24"/>
          <w:szCs w:val="24"/>
        </w:rPr>
        <w:t>: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8D3">
        <w:rPr>
          <w:rFonts w:ascii="Arial" w:hAnsi="Arial" w:cs="Arial"/>
          <w:b/>
          <w:sz w:val="24"/>
          <w:szCs w:val="24"/>
        </w:rPr>
        <w:t>INFORMACJA DOTYCZĄCA WYKONAWCY:</w:t>
      </w:r>
    </w:p>
    <w:p w:rsidR="00D02575" w:rsidRPr="003E379B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 xml:space="preserve">Oświadczam, że spełniam warunki udziału w postępowaniu określone przez </w:t>
      </w:r>
      <w:r w:rsidR="00B21545">
        <w:rPr>
          <w:rFonts w:ascii="Arial" w:hAnsi="Arial" w:cs="Arial"/>
          <w:sz w:val="24"/>
          <w:szCs w:val="24"/>
        </w:rPr>
        <w:t>Z</w:t>
      </w:r>
      <w:r w:rsidRPr="007348D3">
        <w:rPr>
          <w:rFonts w:ascii="Arial" w:hAnsi="Arial" w:cs="Arial"/>
          <w:sz w:val="24"/>
          <w:szCs w:val="24"/>
        </w:rPr>
        <w:t xml:space="preserve">amawiającego w </w:t>
      </w:r>
      <w:r w:rsidRPr="003E379B">
        <w:rPr>
          <w:rFonts w:ascii="Arial" w:hAnsi="Arial" w:cs="Arial"/>
          <w:b/>
          <w:sz w:val="24"/>
          <w:szCs w:val="24"/>
        </w:rPr>
        <w:t xml:space="preserve">SIWZ </w:t>
      </w:r>
      <w:r w:rsidR="00B21545" w:rsidRPr="003E379B">
        <w:rPr>
          <w:rFonts w:ascii="Arial" w:hAnsi="Arial" w:cs="Arial"/>
          <w:b/>
          <w:sz w:val="24"/>
          <w:szCs w:val="24"/>
        </w:rPr>
        <w:t>Rozdział 6 - W</w:t>
      </w:r>
      <w:r w:rsidR="00B86819">
        <w:rPr>
          <w:rFonts w:ascii="Arial" w:hAnsi="Arial" w:cs="Arial"/>
          <w:b/>
          <w:sz w:val="24"/>
          <w:szCs w:val="24"/>
        </w:rPr>
        <w:t>arunki udziału w postępowaniu i </w:t>
      </w:r>
      <w:r w:rsidR="00B21545" w:rsidRPr="003E379B">
        <w:rPr>
          <w:rFonts w:ascii="Arial" w:hAnsi="Arial" w:cs="Arial"/>
          <w:b/>
          <w:sz w:val="24"/>
          <w:szCs w:val="24"/>
        </w:rPr>
        <w:t xml:space="preserve">podstawy wykluczenia 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348D3">
        <w:rPr>
          <w:rFonts w:ascii="Arial" w:hAnsi="Arial" w:cs="Arial"/>
          <w:i/>
          <w:sz w:val="18"/>
          <w:szCs w:val="18"/>
        </w:rPr>
        <w:t>(wskazać dokument i właściwą jednostkę redakcyjną dokumentu, w któ</w:t>
      </w:r>
      <w:r w:rsidR="00B86819">
        <w:rPr>
          <w:rFonts w:ascii="Arial" w:hAnsi="Arial" w:cs="Arial"/>
          <w:i/>
          <w:sz w:val="18"/>
          <w:szCs w:val="18"/>
        </w:rPr>
        <w:t>rej określono warunki udziału w </w:t>
      </w:r>
      <w:r w:rsidRPr="007348D3">
        <w:rPr>
          <w:rFonts w:ascii="Arial" w:hAnsi="Arial" w:cs="Arial"/>
          <w:i/>
          <w:sz w:val="18"/>
          <w:szCs w:val="18"/>
        </w:rPr>
        <w:t>postepowaniu).</w:t>
      </w:r>
    </w:p>
    <w:p w:rsidR="00D02575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9271D6" w:rsidRPr="007348D3" w:rsidRDefault="009271D6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02575" w:rsidRPr="007348D3" w:rsidRDefault="00D02575" w:rsidP="00D02575">
      <w:pPr>
        <w:spacing w:after="0" w:line="240" w:lineRule="auto"/>
        <w:jc w:val="both"/>
        <w:rPr>
          <w:rFonts w:ascii="Arial" w:hAnsi="Arial" w:cs="Arial"/>
        </w:rPr>
      </w:pPr>
      <w:r w:rsidRPr="007348D3">
        <w:rPr>
          <w:rFonts w:ascii="Arial" w:hAnsi="Arial" w:cs="Arial"/>
        </w:rPr>
        <w:t>.....................................................20</w:t>
      </w:r>
      <w:r w:rsidR="00097D51">
        <w:rPr>
          <w:rFonts w:ascii="Arial" w:hAnsi="Arial" w:cs="Arial"/>
        </w:rPr>
        <w:t>20</w:t>
      </w:r>
      <w:r w:rsidRPr="007348D3">
        <w:rPr>
          <w:rFonts w:ascii="Arial" w:hAnsi="Arial" w:cs="Arial"/>
        </w:rPr>
        <w:t xml:space="preserve"> r.              _________________________________</w:t>
      </w:r>
    </w:p>
    <w:p w:rsidR="00D02575" w:rsidRPr="007348D3" w:rsidRDefault="00D02575" w:rsidP="00D02575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348D3">
        <w:rPr>
          <w:rFonts w:ascii="Arial" w:hAnsi="Arial" w:cs="Arial"/>
          <w:sz w:val="18"/>
          <w:szCs w:val="18"/>
        </w:rPr>
        <w:t>Podpis Wykonawcy/Pełnomocnika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48D3">
        <w:rPr>
          <w:rFonts w:ascii="Arial" w:hAnsi="Arial" w:cs="Arial"/>
          <w:b/>
          <w:sz w:val="24"/>
          <w:szCs w:val="24"/>
        </w:rPr>
        <w:t>INFORMACJA W ZWIĄZKU Z POLEGANIEM NA ZASOBACH INNYCH PODMIOTÓW:</w:t>
      </w:r>
    </w:p>
    <w:p w:rsidR="00D02575" w:rsidRPr="00B21545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 xml:space="preserve">Oświadczam, że w celu wskazania spełnienia warunków udziału w postępowaniu, określonych przez zamawiającego w </w:t>
      </w:r>
      <w:r w:rsidRPr="003E379B">
        <w:rPr>
          <w:rFonts w:ascii="Arial" w:hAnsi="Arial" w:cs="Arial"/>
          <w:b/>
          <w:sz w:val="24"/>
          <w:szCs w:val="24"/>
        </w:rPr>
        <w:t xml:space="preserve">SIWZ </w:t>
      </w:r>
      <w:r w:rsidR="00B86819">
        <w:rPr>
          <w:rFonts w:ascii="Arial" w:hAnsi="Arial" w:cs="Arial"/>
          <w:b/>
          <w:sz w:val="24"/>
          <w:szCs w:val="24"/>
        </w:rPr>
        <w:t>Rozdział 6 - Warunki udziału w </w:t>
      </w:r>
      <w:r w:rsidR="00B21545" w:rsidRPr="003E379B">
        <w:rPr>
          <w:rFonts w:ascii="Arial" w:hAnsi="Arial" w:cs="Arial"/>
          <w:b/>
          <w:sz w:val="24"/>
          <w:szCs w:val="24"/>
        </w:rPr>
        <w:t>postępowaniu i podstawy wykluczenia</w:t>
      </w:r>
      <w:r w:rsidR="00B21545" w:rsidRPr="00B21545">
        <w:rPr>
          <w:rFonts w:ascii="Arial" w:hAnsi="Arial" w:cs="Arial"/>
          <w:sz w:val="24"/>
          <w:szCs w:val="24"/>
        </w:rPr>
        <w:t xml:space="preserve"> </w:t>
      </w:r>
      <w:r w:rsidRPr="007348D3">
        <w:rPr>
          <w:rFonts w:ascii="Arial" w:hAnsi="Arial" w:cs="Arial"/>
          <w:i/>
          <w:sz w:val="18"/>
          <w:szCs w:val="18"/>
        </w:rPr>
        <w:t xml:space="preserve">(wskazać dokument i właściwą jednostkę redakcyjną dokumentu, w której określono warunki udziału w postępowaniu), </w:t>
      </w:r>
      <w:r w:rsidRPr="00B21545">
        <w:rPr>
          <w:rFonts w:ascii="Arial" w:hAnsi="Arial" w:cs="Arial"/>
          <w:sz w:val="24"/>
          <w:szCs w:val="24"/>
        </w:rPr>
        <w:t>polegam na zasobach następującego/ych podmiotu/ów</w:t>
      </w:r>
      <w:r w:rsidRPr="00B21545">
        <w:rPr>
          <w:rFonts w:ascii="Arial" w:hAnsi="Arial" w:cs="Arial"/>
          <w:i/>
          <w:sz w:val="24"/>
          <w:szCs w:val="24"/>
        </w:rPr>
        <w:t>:</w:t>
      </w:r>
      <w:r w:rsidRPr="00B21545">
        <w:rPr>
          <w:rFonts w:ascii="Arial" w:hAnsi="Arial" w:cs="Arial"/>
          <w:sz w:val="24"/>
          <w:szCs w:val="24"/>
        </w:rPr>
        <w:t xml:space="preserve"> ……………</w:t>
      </w:r>
      <w:r w:rsidR="00B21545">
        <w:rPr>
          <w:rFonts w:ascii="Arial" w:hAnsi="Arial" w:cs="Arial"/>
          <w:sz w:val="24"/>
          <w:szCs w:val="24"/>
        </w:rPr>
        <w:t>…………………………………</w:t>
      </w:r>
      <w:r w:rsidRPr="00B21545">
        <w:rPr>
          <w:rFonts w:ascii="Arial" w:hAnsi="Arial" w:cs="Arial"/>
          <w:sz w:val="24"/>
          <w:szCs w:val="24"/>
        </w:rPr>
        <w:t>…………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w następującym zakresie: …………………………………………………………………………………………………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 w:rsidRPr="007348D3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02575" w:rsidRPr="007348D3" w:rsidRDefault="00D02575" w:rsidP="00D02575">
      <w:pPr>
        <w:spacing w:after="0" w:line="240" w:lineRule="auto"/>
        <w:jc w:val="both"/>
        <w:rPr>
          <w:rFonts w:ascii="Arial" w:hAnsi="Arial" w:cs="Arial"/>
        </w:rPr>
      </w:pPr>
      <w:r w:rsidRPr="007348D3">
        <w:rPr>
          <w:rFonts w:ascii="Arial" w:hAnsi="Arial" w:cs="Arial"/>
        </w:rPr>
        <w:t>.....................................................20</w:t>
      </w:r>
      <w:r w:rsidR="00097D51">
        <w:rPr>
          <w:rFonts w:ascii="Arial" w:hAnsi="Arial" w:cs="Arial"/>
        </w:rPr>
        <w:t>20</w:t>
      </w:r>
      <w:r w:rsidRPr="007348D3">
        <w:rPr>
          <w:rFonts w:ascii="Arial" w:hAnsi="Arial" w:cs="Arial"/>
        </w:rPr>
        <w:t xml:space="preserve"> r.              _________________________________</w:t>
      </w:r>
    </w:p>
    <w:p w:rsidR="00D02575" w:rsidRPr="007348D3" w:rsidRDefault="00D02575" w:rsidP="00D02575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348D3">
        <w:rPr>
          <w:rFonts w:ascii="Arial" w:hAnsi="Arial" w:cs="Arial"/>
          <w:sz w:val="18"/>
          <w:szCs w:val="18"/>
        </w:rPr>
        <w:t>Podpis Wykonawcy/Pełnomocnika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D02575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79B" w:rsidRDefault="003E379B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6EDD" w:rsidRPr="007348D3" w:rsidRDefault="00666EDD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8D3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Oświadczam, że wszystkie informacje w powyższych oświadczeniach Części IV są aktualne i zgodne z prawdą oraz zostały przedstawione z pełną świadomością konsekwencji wprowadzenia zamawiającego w błąd przy przedstawieniu informacji.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348D3">
        <w:rPr>
          <w:rFonts w:ascii="Arial" w:hAnsi="Arial" w:cs="Arial"/>
          <w:sz w:val="24"/>
          <w:szCs w:val="24"/>
        </w:rPr>
        <w:t>Oświadczam, że jestem/śmy w stanie, na żądanie i bez zwłoki przedstawić zaświadczenia i inne rodzaje dowodów wymagane w SIWZ na potwierdzenie spełnienia warunków udziału i nie podleganiu wykluczeniu z po</w:t>
      </w:r>
      <w:r w:rsidR="00B86819">
        <w:rPr>
          <w:rFonts w:ascii="Arial" w:hAnsi="Arial" w:cs="Arial"/>
          <w:sz w:val="24"/>
          <w:szCs w:val="24"/>
        </w:rPr>
        <w:t>stępowania, z </w:t>
      </w:r>
      <w:r w:rsidRPr="007348D3">
        <w:rPr>
          <w:rFonts w:ascii="Arial" w:hAnsi="Arial" w:cs="Arial"/>
          <w:sz w:val="24"/>
          <w:szCs w:val="24"/>
        </w:rPr>
        <w:t>wyjątkiem przypadków, w których zamawiający ma możliwość uzyskania odpowiednich dokumentów potwierdzających bezpośrednio za pomocą bezpłatnej krajowej bazy danych w dowolnym państwie członkowskim.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02575" w:rsidRPr="007348D3" w:rsidRDefault="00D02575" w:rsidP="00D02575">
      <w:pPr>
        <w:spacing w:after="0" w:line="240" w:lineRule="auto"/>
        <w:jc w:val="both"/>
        <w:rPr>
          <w:rFonts w:ascii="Arial" w:hAnsi="Arial" w:cs="Arial"/>
        </w:rPr>
      </w:pPr>
      <w:r w:rsidRPr="007348D3">
        <w:rPr>
          <w:rFonts w:ascii="Arial" w:hAnsi="Arial" w:cs="Arial"/>
        </w:rPr>
        <w:t>.....................................................20</w:t>
      </w:r>
      <w:r w:rsidR="00097D51">
        <w:rPr>
          <w:rFonts w:ascii="Arial" w:hAnsi="Arial" w:cs="Arial"/>
        </w:rPr>
        <w:t>20</w:t>
      </w:r>
      <w:r w:rsidRPr="007348D3">
        <w:rPr>
          <w:rFonts w:ascii="Arial" w:hAnsi="Arial" w:cs="Arial"/>
        </w:rPr>
        <w:t xml:space="preserve"> r.              _________________________________</w:t>
      </w:r>
    </w:p>
    <w:p w:rsidR="00D02575" w:rsidRPr="007348D3" w:rsidRDefault="00D02575" w:rsidP="00D02575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348D3">
        <w:rPr>
          <w:rFonts w:ascii="Arial" w:hAnsi="Arial" w:cs="Arial"/>
          <w:sz w:val="18"/>
          <w:szCs w:val="18"/>
        </w:rPr>
        <w:t>Podpis Wykonawcy/Pełnomocnika</w:t>
      </w:r>
    </w:p>
    <w:p w:rsidR="00D02575" w:rsidRPr="007348D3" w:rsidRDefault="00D02575" w:rsidP="00D02575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8D1358" w:rsidRDefault="00D02575" w:rsidP="008D135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D135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9900E2">
        <w:rPr>
          <w:rFonts w:ascii="Arial" w:hAnsi="Arial" w:cs="Arial"/>
          <w:b/>
          <w:sz w:val="24"/>
          <w:szCs w:val="24"/>
        </w:rPr>
        <w:t>5</w:t>
      </w:r>
      <w:r w:rsidR="008D1358">
        <w:rPr>
          <w:rFonts w:ascii="Arial" w:hAnsi="Arial" w:cs="Arial"/>
          <w:b/>
          <w:sz w:val="24"/>
          <w:szCs w:val="24"/>
        </w:rPr>
        <w:t xml:space="preserve"> do SIWZ</w:t>
      </w:r>
    </w:p>
    <w:p w:rsidR="008D1358" w:rsidRDefault="008D1358" w:rsidP="008D1358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8D1358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8D1358" w:rsidRDefault="00F33689" w:rsidP="00F3368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3689">
              <w:rPr>
                <w:rFonts w:ascii="Arial" w:hAnsi="Arial" w:cs="Arial"/>
                <w:b/>
                <w:sz w:val="32"/>
                <w:szCs w:val="32"/>
              </w:rPr>
              <w:t xml:space="preserve">Wykaz wykonanych lub wykonywanych usług </w:t>
            </w:r>
          </w:p>
        </w:tc>
      </w:tr>
    </w:tbl>
    <w:p w:rsidR="008D1358" w:rsidRDefault="008D1358" w:rsidP="008D1358">
      <w:pPr>
        <w:jc w:val="both"/>
        <w:rPr>
          <w:rFonts w:ascii="Arial" w:hAnsi="Arial" w:cs="Arial"/>
          <w:sz w:val="24"/>
          <w:szCs w:val="24"/>
        </w:rPr>
      </w:pPr>
    </w:p>
    <w:p w:rsidR="008D1358" w:rsidRDefault="008D1358" w:rsidP="008D1358">
      <w:pPr>
        <w:spacing w:before="120"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Przystępując do postępowania na</w:t>
      </w:r>
      <w:r w:rsidR="003E379B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E379B" w:rsidRPr="003E379B">
        <w:rPr>
          <w:rFonts w:ascii="Arial" w:hAnsi="Arial" w:cs="Arial"/>
          <w:b/>
          <w:bCs/>
          <w:sz w:val="24"/>
          <w:szCs w:val="24"/>
        </w:rPr>
        <w:t>„Świadczenie usług tłumaczeń pisemnych”</w:t>
      </w:r>
      <w:r w:rsidR="003E379B">
        <w:rPr>
          <w:rFonts w:ascii="Arial" w:hAnsi="Arial" w:cs="Arial"/>
          <w:b/>
          <w:sz w:val="24"/>
          <w:szCs w:val="24"/>
        </w:rPr>
        <w:t>, nr sprawy: TW</w:t>
      </w:r>
      <w:r>
        <w:rPr>
          <w:rFonts w:ascii="Arial" w:hAnsi="Arial" w:cs="Arial"/>
          <w:b/>
          <w:sz w:val="24"/>
          <w:szCs w:val="24"/>
        </w:rPr>
        <w:t>/ZP-</w:t>
      </w:r>
      <w:r w:rsidR="00A9797E">
        <w:rPr>
          <w:rFonts w:ascii="Arial" w:hAnsi="Arial" w:cs="Arial"/>
          <w:b/>
          <w:sz w:val="24"/>
          <w:szCs w:val="24"/>
        </w:rPr>
        <w:t>3</w:t>
      </w:r>
      <w:r w:rsidR="00097D51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,</w:t>
      </w:r>
    </w:p>
    <w:p w:rsidR="008D1358" w:rsidRDefault="008D1358" w:rsidP="008D135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 …………………………………………………………..</w:t>
      </w:r>
    </w:p>
    <w:p w:rsidR="008D1358" w:rsidRDefault="008D1358" w:rsidP="008D135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D1358" w:rsidRDefault="008D1358" w:rsidP="008D1358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oświadczam, że na potwierdzenie spełnienia warunku udziału w postępowaniu, przedstawiam poniższy wykaz wykonanych lub wykonywanych usług:</w:t>
      </w:r>
    </w:p>
    <w:p w:rsidR="000D58C7" w:rsidRPr="000D58C7" w:rsidRDefault="00097D51" w:rsidP="008D1358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Część 1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625"/>
        <w:gridCol w:w="2367"/>
        <w:gridCol w:w="2009"/>
        <w:gridCol w:w="1097"/>
        <w:gridCol w:w="1439"/>
      </w:tblGrid>
      <w:tr w:rsidR="008D1358" w:rsidTr="000D58C7">
        <w:trPr>
          <w:trHeight w:val="40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58" w:rsidRDefault="008D1358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58" w:rsidRDefault="008D1358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i adres Odbiorcy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58" w:rsidRDefault="008D1358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Przedmiot i zakres zamówienia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58" w:rsidRDefault="008D1358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brutto zamówienia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58" w:rsidRDefault="008D1358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Czas realizacji</w:t>
            </w:r>
          </w:p>
        </w:tc>
      </w:tr>
      <w:tr w:rsidR="008D1358" w:rsidTr="000D58C7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358" w:rsidRDefault="008D135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358" w:rsidRDefault="008D135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358" w:rsidRDefault="008D135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358" w:rsidRDefault="008D135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58" w:rsidRDefault="008D1358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początek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58" w:rsidRDefault="008D1358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zakończenie</w:t>
            </w:r>
          </w:p>
        </w:tc>
      </w:tr>
      <w:tr w:rsidR="008D1358" w:rsidTr="000D58C7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58" w:rsidRDefault="008D135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  <w:p w:rsidR="008D1358" w:rsidRDefault="008D135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58" w:rsidRDefault="008D135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58" w:rsidRDefault="008D135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58" w:rsidRDefault="008D135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58" w:rsidRDefault="008D135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58" w:rsidRDefault="008D1358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6F4462" w:rsidRDefault="006F4462" w:rsidP="008D1358">
      <w:pPr>
        <w:spacing w:before="120" w:after="0" w:line="240" w:lineRule="auto"/>
        <w:jc w:val="both"/>
        <w:rPr>
          <w:rFonts w:ascii="Arial" w:hAnsi="Arial" w:cs="Arial"/>
          <w:i/>
        </w:rPr>
      </w:pPr>
    </w:p>
    <w:p w:rsidR="00097D51" w:rsidRPr="000D58C7" w:rsidRDefault="00097D51" w:rsidP="00097D51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Część 2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625"/>
        <w:gridCol w:w="2367"/>
        <w:gridCol w:w="2009"/>
        <w:gridCol w:w="1097"/>
        <w:gridCol w:w="1439"/>
      </w:tblGrid>
      <w:tr w:rsidR="00097D51" w:rsidTr="00666EDD">
        <w:trPr>
          <w:trHeight w:val="40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51" w:rsidRDefault="00097D51" w:rsidP="00666ED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51" w:rsidRDefault="00097D51" w:rsidP="00666ED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i adres Odbiorcy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51" w:rsidRDefault="00097D51" w:rsidP="00666ED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Przedmiot i zakres zamówienia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51" w:rsidRDefault="00097D51" w:rsidP="00666ED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brutto zamówienia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51" w:rsidRDefault="00097D51" w:rsidP="00666ED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Czas realizacji</w:t>
            </w:r>
          </w:p>
        </w:tc>
      </w:tr>
      <w:tr w:rsidR="00097D51" w:rsidTr="00666EDD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D51" w:rsidRDefault="00097D51" w:rsidP="00666ED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D51" w:rsidRDefault="00097D51" w:rsidP="00666ED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D51" w:rsidRDefault="00097D51" w:rsidP="00666ED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D51" w:rsidRDefault="00097D51" w:rsidP="00666ED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51" w:rsidRDefault="00097D51" w:rsidP="00666ED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początek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D51" w:rsidRDefault="00097D51" w:rsidP="00666ED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zakończenie</w:t>
            </w:r>
          </w:p>
        </w:tc>
      </w:tr>
      <w:tr w:rsidR="00097D51" w:rsidTr="00666ED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51" w:rsidRDefault="00097D51" w:rsidP="00666ED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  <w:p w:rsidR="00097D51" w:rsidRDefault="00097D51" w:rsidP="00666ED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51" w:rsidRDefault="00097D51" w:rsidP="00666ED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51" w:rsidRDefault="00097D51" w:rsidP="00666ED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51" w:rsidRDefault="00097D51" w:rsidP="00666ED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51" w:rsidRDefault="00097D51" w:rsidP="00666ED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51" w:rsidRDefault="00097D51" w:rsidP="00666ED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097D51" w:rsidRDefault="00097D51" w:rsidP="008D1358">
      <w:pPr>
        <w:spacing w:before="120" w:after="0" w:line="240" w:lineRule="auto"/>
        <w:jc w:val="both"/>
        <w:rPr>
          <w:rFonts w:ascii="Arial" w:hAnsi="Arial" w:cs="Arial"/>
          <w:i/>
        </w:rPr>
      </w:pPr>
    </w:p>
    <w:p w:rsidR="00097D51" w:rsidRDefault="00097D51" w:rsidP="008D1358">
      <w:pPr>
        <w:spacing w:before="120" w:after="0" w:line="240" w:lineRule="auto"/>
        <w:jc w:val="both"/>
        <w:rPr>
          <w:rFonts w:ascii="Arial" w:hAnsi="Arial" w:cs="Arial"/>
          <w:i/>
        </w:rPr>
      </w:pPr>
    </w:p>
    <w:p w:rsidR="008D1358" w:rsidRDefault="008D1358" w:rsidP="008D135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</w:t>
      </w:r>
      <w:r w:rsidR="00B86819">
        <w:rPr>
          <w:rFonts w:ascii="Arial" w:hAnsi="Arial" w:cs="Arial"/>
          <w:i/>
        </w:rPr>
        <w:t>żeli z uzasadnionej przyczyny o </w:t>
      </w:r>
      <w:r>
        <w:rPr>
          <w:rFonts w:ascii="Arial" w:hAnsi="Arial" w:cs="Arial"/>
          <w:i/>
        </w:rPr>
        <w:t>obiektywnym charakterze Wykonawca nie jest w stanie uzyskać tych dokumentów</w:t>
      </w:r>
      <w:r>
        <w:t xml:space="preserve"> </w:t>
      </w:r>
      <w:r>
        <w:rPr>
          <w:rFonts w:ascii="Arial" w:hAnsi="Arial" w:cs="Arial"/>
          <w:i/>
        </w:rPr>
        <w:t>- inne dokumenty.</w:t>
      </w:r>
    </w:p>
    <w:p w:rsidR="008D1358" w:rsidRDefault="008D1358" w:rsidP="008D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58" w:rsidRDefault="008D1358" w:rsidP="008D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58" w:rsidRDefault="008D1358" w:rsidP="008D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 20</w:t>
      </w:r>
      <w:r w:rsidR="00097D5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             ____________________________</w:t>
      </w:r>
    </w:p>
    <w:p w:rsidR="008D1358" w:rsidRPr="00666EDD" w:rsidRDefault="00097D51" w:rsidP="00666EDD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Wykonawcy/Pełnomocnika</w:t>
      </w:r>
    </w:p>
    <w:p w:rsidR="008D1358" w:rsidRDefault="008D1358" w:rsidP="008D1358">
      <w:p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D1358" w:rsidRDefault="008D1358" w:rsidP="006311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9900E2">
        <w:rPr>
          <w:rFonts w:ascii="Arial" w:hAnsi="Arial" w:cs="Arial"/>
          <w:b/>
          <w:sz w:val="24"/>
          <w:szCs w:val="24"/>
        </w:rPr>
        <w:t>6</w:t>
      </w:r>
      <w:r w:rsidR="00631138">
        <w:rPr>
          <w:rFonts w:ascii="Arial" w:hAnsi="Arial" w:cs="Arial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8D1358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8D1358" w:rsidRDefault="00F33689" w:rsidP="00F3368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3689">
              <w:rPr>
                <w:rFonts w:ascii="Arial" w:hAnsi="Arial" w:cs="Arial"/>
                <w:b/>
                <w:sz w:val="32"/>
                <w:szCs w:val="32"/>
              </w:rPr>
              <w:t xml:space="preserve">Wykaz osób zdolnych do wykonania zamówienia </w:t>
            </w:r>
          </w:p>
        </w:tc>
      </w:tr>
    </w:tbl>
    <w:p w:rsidR="008D1358" w:rsidRDefault="008D1358" w:rsidP="008D1358">
      <w:pPr>
        <w:jc w:val="both"/>
        <w:rPr>
          <w:rFonts w:ascii="Arial" w:hAnsi="Arial" w:cs="Arial"/>
          <w:sz w:val="24"/>
          <w:szCs w:val="24"/>
        </w:rPr>
      </w:pPr>
    </w:p>
    <w:p w:rsidR="008D1358" w:rsidRDefault="008D1358" w:rsidP="008D1358">
      <w:pPr>
        <w:spacing w:before="120"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Przystępując do postępowania na</w:t>
      </w:r>
      <w:r w:rsidR="003E379B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E379B" w:rsidRPr="003E379B">
        <w:rPr>
          <w:rFonts w:ascii="Arial" w:hAnsi="Arial" w:cs="Arial"/>
          <w:b/>
          <w:bCs/>
          <w:sz w:val="24"/>
          <w:szCs w:val="24"/>
        </w:rPr>
        <w:t>„Świadczenie usług tłumaczeń pisemnych”</w:t>
      </w:r>
      <w:r w:rsidR="003E379B">
        <w:rPr>
          <w:rFonts w:ascii="Arial" w:hAnsi="Arial" w:cs="Arial"/>
          <w:b/>
          <w:sz w:val="24"/>
          <w:szCs w:val="24"/>
        </w:rPr>
        <w:t>, nr sprawy: TW</w:t>
      </w:r>
      <w:r>
        <w:rPr>
          <w:rFonts w:ascii="Arial" w:hAnsi="Arial" w:cs="Arial"/>
          <w:b/>
          <w:sz w:val="24"/>
          <w:szCs w:val="24"/>
        </w:rPr>
        <w:t>/ZP-</w:t>
      </w:r>
      <w:r w:rsidR="00A9797E">
        <w:rPr>
          <w:rFonts w:ascii="Arial" w:hAnsi="Arial" w:cs="Arial"/>
          <w:b/>
          <w:sz w:val="24"/>
          <w:szCs w:val="24"/>
        </w:rPr>
        <w:t>3</w:t>
      </w:r>
      <w:r w:rsidR="00CA10ED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,</w:t>
      </w:r>
    </w:p>
    <w:p w:rsidR="008D1358" w:rsidRDefault="008D1358" w:rsidP="008D135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 …………………………………………………………..</w:t>
      </w:r>
    </w:p>
    <w:p w:rsidR="008D1358" w:rsidRDefault="008D1358" w:rsidP="008D135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F33689" w:rsidRDefault="00F33689" w:rsidP="00F33689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0551A">
        <w:rPr>
          <w:rFonts w:ascii="Arial" w:hAnsi="Arial" w:cs="Arial"/>
          <w:sz w:val="24"/>
          <w:szCs w:val="24"/>
        </w:rPr>
        <w:t>oświadczam, że</w:t>
      </w:r>
      <w:r w:rsidRPr="0080551A">
        <w:rPr>
          <w:rFonts w:ascii="Arial" w:hAnsi="Arial" w:cs="Arial"/>
          <w:bCs/>
          <w:sz w:val="24"/>
          <w:szCs w:val="24"/>
        </w:rPr>
        <w:t xml:space="preserve"> na potwierdzenie spełnienia warunku udziału w postępowaniu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55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przedstawiam</w:t>
      </w:r>
      <w:r w:rsidRPr="0080551A">
        <w:rPr>
          <w:rFonts w:ascii="Arial" w:hAnsi="Arial" w:cs="Arial"/>
          <w:bCs/>
          <w:sz w:val="24"/>
          <w:szCs w:val="24"/>
        </w:rPr>
        <w:t xml:space="preserve"> </w:t>
      </w:r>
      <w:r w:rsidRPr="00053550">
        <w:rPr>
          <w:rFonts w:ascii="Arial" w:hAnsi="Arial" w:cs="Arial"/>
          <w:bCs/>
          <w:color w:val="000000" w:themeColor="text1"/>
          <w:sz w:val="24"/>
          <w:szCs w:val="24"/>
        </w:rPr>
        <w:t>poniższy wykaz osób skierowanych przez Wy</w:t>
      </w:r>
      <w:r w:rsidR="003957C1">
        <w:rPr>
          <w:rFonts w:ascii="Arial" w:hAnsi="Arial" w:cs="Arial"/>
          <w:bCs/>
          <w:color w:val="000000" w:themeColor="text1"/>
          <w:sz w:val="24"/>
          <w:szCs w:val="24"/>
        </w:rPr>
        <w:t>konawcę do realizacji</w:t>
      </w:r>
      <w:r w:rsidR="006F4462" w:rsidRPr="00053550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3957C1" w:rsidRPr="003957C1" w:rsidRDefault="003957C1" w:rsidP="00F33689">
      <w:pPr>
        <w:spacing w:before="120"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957C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Części 1 zamówienia:</w:t>
      </w:r>
    </w:p>
    <w:p w:rsidR="005A577B" w:rsidRPr="003957C1" w:rsidRDefault="005A577B" w:rsidP="003957C1">
      <w:pPr>
        <w:numPr>
          <w:ilvl w:val="0"/>
          <w:numId w:val="32"/>
        </w:numPr>
        <w:spacing w:before="12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550">
        <w:rPr>
          <w:rFonts w:ascii="Arial" w:hAnsi="Arial" w:cs="Arial"/>
          <w:bCs/>
          <w:color w:val="000000" w:themeColor="text1"/>
          <w:sz w:val="24"/>
          <w:szCs w:val="24"/>
        </w:rPr>
        <w:t>Zatrudniam na umowę o pracę Koordynatora odpowiedzialnego za prawidłową realizację zamówienia: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316"/>
        <w:gridCol w:w="3357"/>
        <w:gridCol w:w="2863"/>
      </w:tblGrid>
      <w:tr w:rsidR="00053550" w:rsidRPr="00053550" w:rsidTr="005A577B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7B" w:rsidRPr="00053550" w:rsidRDefault="005A577B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7B" w:rsidRPr="00053550" w:rsidRDefault="005A577B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Imię i nazwisko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7B" w:rsidRPr="00053550" w:rsidRDefault="005A577B" w:rsidP="00AD584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Zakres czynności związanych z</w:t>
            </w:r>
            <w:r w:rsidR="00AD584F" w:rsidRPr="00053550">
              <w:rPr>
                <w:rFonts w:ascii="Arial" w:hAnsi="Arial" w:cs="Arial"/>
                <w:color w:val="000000" w:themeColor="text1"/>
              </w:rPr>
              <w:t> </w:t>
            </w:r>
            <w:r w:rsidRPr="00053550">
              <w:rPr>
                <w:rFonts w:ascii="Arial" w:hAnsi="Arial" w:cs="Arial"/>
                <w:color w:val="000000" w:themeColor="text1"/>
              </w:rPr>
              <w:t>realizacją zamówienia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7B" w:rsidRPr="00053550" w:rsidRDefault="005A577B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Podstawa do dysponowania wymienionymi osobami</w:t>
            </w:r>
          </w:p>
        </w:tc>
      </w:tr>
      <w:tr w:rsidR="005A577B" w:rsidRPr="00053550" w:rsidTr="005A577B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77B" w:rsidRPr="00053550" w:rsidRDefault="005A577B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77B" w:rsidRPr="00053550" w:rsidRDefault="005A577B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77B" w:rsidRPr="00053550" w:rsidRDefault="005A577B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77B" w:rsidRPr="00053550" w:rsidRDefault="005A577B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A577B" w:rsidRPr="00053550" w:rsidRDefault="005A577B" w:rsidP="005A577B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:rsidR="00631138" w:rsidRPr="00631138" w:rsidRDefault="001734B0" w:rsidP="00631138">
      <w:pPr>
        <w:numPr>
          <w:ilvl w:val="0"/>
          <w:numId w:val="32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550">
        <w:rPr>
          <w:rFonts w:ascii="Arial" w:hAnsi="Arial" w:cs="Arial"/>
          <w:color w:val="000000" w:themeColor="text1"/>
          <w:sz w:val="24"/>
          <w:szCs w:val="24"/>
        </w:rPr>
        <w:t>Dysponuję: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547"/>
        <w:gridCol w:w="4961"/>
      </w:tblGrid>
      <w:tr w:rsidR="00053550" w:rsidRPr="00053550" w:rsidTr="00715773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B0" w:rsidRPr="00053550" w:rsidRDefault="001734B0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B0" w:rsidRPr="00053550" w:rsidRDefault="001734B0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 xml:space="preserve">Imię i nazwisko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B0" w:rsidRPr="00053550" w:rsidRDefault="001734B0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53550" w:rsidRPr="00053550" w:rsidTr="00715773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B0" w:rsidRPr="00053550" w:rsidRDefault="001734B0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DD" w:rsidRDefault="00666EDD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……………………………………..</w:t>
            </w:r>
          </w:p>
          <w:p w:rsidR="001734B0" w:rsidRPr="00053550" w:rsidRDefault="00666EDD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Tłumacz języka angielskiego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DD" w:rsidRDefault="00631138" w:rsidP="00666EDD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Posiada</w:t>
            </w:r>
            <w:r w:rsidR="00666EDD">
              <w:rPr>
                <w:rFonts w:ascii="Arial" w:hAnsi="Arial" w:cs="Arial"/>
                <w:color w:val="000000" w:themeColor="text1"/>
              </w:rPr>
              <w:t>:</w:t>
            </w:r>
          </w:p>
          <w:p w:rsidR="00666EDD" w:rsidRP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wykształcenie wyższe filologiczne w zakresie języka angielskiego (absolwent filologii angielskiej lub lingwistyki stosowanej) lub równoważne kwalifikacje zawodowe uzyskane w innych państwach bądź wykształcenie wyższe techniczne lub inne zbieżne z zakresem merytorycznym przedmiotu zamówienia i wykazującym biegłą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znajomość języka angielskiego –</w:t>
            </w:r>
          </w:p>
          <w:p w:rsid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tak</w:t>
            </w:r>
          </w:p>
          <w:p w:rsid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nie</w:t>
            </w:r>
          </w:p>
          <w:p w:rsid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>biegłą znajomość języka angielskiego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</w:t>
            </w:r>
          </w:p>
          <w:p w:rsid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tak</w:t>
            </w:r>
          </w:p>
          <w:p w:rsid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nie</w:t>
            </w:r>
          </w:p>
          <w:p w:rsid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15773" w:rsidRPr="00666EDD" w:rsidRDefault="00666EDD" w:rsidP="00666EDD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…….. letni</w:t>
            </w: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staż w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wykonywaniu zawodu tłumacza </w:t>
            </w:r>
            <w:r w:rsidR="00631138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631138" w:rsidRPr="0063113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należy wpisać liczbę lat</w:t>
            </w:r>
            <w:r w:rsidR="0063113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1734B0" w:rsidRPr="00053550" w:rsidTr="00715773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B0" w:rsidRPr="00053550" w:rsidRDefault="001734B0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DD" w:rsidRDefault="00666EDD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…………………………………….</w:t>
            </w:r>
          </w:p>
          <w:p w:rsidR="001734B0" w:rsidRPr="00053550" w:rsidRDefault="00666EDD" w:rsidP="00297CD4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Tłumacz języka angielskiego specjalizujący się w tłumaczeniu tekstów naukowo-technicznych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DD" w:rsidRDefault="00631138" w:rsidP="00666EDD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Posiada</w:t>
            </w:r>
            <w:r w:rsidR="00666EDD">
              <w:rPr>
                <w:rFonts w:ascii="Arial" w:hAnsi="Arial" w:cs="Arial"/>
                <w:color w:val="000000" w:themeColor="text1"/>
              </w:rPr>
              <w:t>:</w:t>
            </w:r>
          </w:p>
          <w:p w:rsidR="00666EDD" w:rsidRDefault="00631138" w:rsidP="00666EDD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….. letni</w:t>
            </w:r>
            <w:r w:rsidR="00666EDD"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staż w wykonywaniu tłumaczeń specjalistycznych tekstów naukowo-technicznych z języ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ka polskiego na język angielski </w:t>
            </w:r>
            <w:r w:rsidRPr="00631138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63113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należy wpisać liczbę lat</w:t>
            </w:r>
            <w:r w:rsidRPr="0063113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</w:p>
          <w:p w:rsidR="00631138" w:rsidRPr="003E79F7" w:rsidRDefault="00631138" w:rsidP="00666EDD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66EDD" w:rsidRPr="003E79F7" w:rsidRDefault="00666EDD" w:rsidP="00666EDD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>doświadczenie polegające na zrealizowaniu co najmniej 3 tłumaczeń specjalistycznych tekstów naukowo-</w:t>
            </w: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noBreakHyphen/>
              <w:t>technicznych bliskich zakresowi merytorycznemu przedmiotu zamówienia po min. 50 stron obliczeniowych (1500  znaków ze spacjami na stronę) każde.</w:t>
            </w:r>
          </w:p>
          <w:p w:rsidR="00631138" w:rsidRDefault="00631138" w:rsidP="00631138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tak</w:t>
            </w:r>
          </w:p>
          <w:p w:rsidR="00715773" w:rsidRPr="00053550" w:rsidRDefault="00631138" w:rsidP="00631138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nie</w:t>
            </w:r>
          </w:p>
        </w:tc>
      </w:tr>
    </w:tbl>
    <w:p w:rsidR="00666EDD" w:rsidRDefault="00666EDD" w:rsidP="0018170C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:rsidR="003957C1" w:rsidRPr="003957C1" w:rsidRDefault="003957C1" w:rsidP="003957C1">
      <w:pPr>
        <w:spacing w:before="120"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957C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Części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3957C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zamówienia:</w:t>
      </w:r>
    </w:p>
    <w:p w:rsidR="00631138" w:rsidRPr="003957C1" w:rsidRDefault="00631138" w:rsidP="00631138">
      <w:pPr>
        <w:numPr>
          <w:ilvl w:val="0"/>
          <w:numId w:val="32"/>
        </w:numPr>
        <w:spacing w:before="12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550">
        <w:rPr>
          <w:rFonts w:ascii="Arial" w:hAnsi="Arial" w:cs="Arial"/>
          <w:bCs/>
          <w:color w:val="000000" w:themeColor="text1"/>
          <w:sz w:val="24"/>
          <w:szCs w:val="24"/>
        </w:rPr>
        <w:t>Zatrudniam na umowę o pracę Koordynatora odpowiedzialnego za prawidłową realizację zamówienia: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316"/>
        <w:gridCol w:w="3357"/>
        <w:gridCol w:w="2863"/>
      </w:tblGrid>
      <w:tr w:rsidR="00631138" w:rsidRPr="00053550" w:rsidTr="00BC5811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Imię i nazwisko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Zakres czynności związanych z realizacją zamówienia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Podstawa do dysponowania wymienionymi osobami</w:t>
            </w:r>
          </w:p>
        </w:tc>
      </w:tr>
      <w:tr w:rsidR="00631138" w:rsidRPr="00053550" w:rsidTr="00BC5811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A9" w:rsidRDefault="000835A9" w:rsidP="000835A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31138" w:rsidRPr="00631138" w:rsidRDefault="00631138" w:rsidP="00631138">
      <w:pPr>
        <w:numPr>
          <w:ilvl w:val="0"/>
          <w:numId w:val="32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550">
        <w:rPr>
          <w:rFonts w:ascii="Arial" w:hAnsi="Arial" w:cs="Arial"/>
          <w:color w:val="000000" w:themeColor="text1"/>
          <w:sz w:val="24"/>
          <w:szCs w:val="24"/>
        </w:rPr>
        <w:t>Dysponuję: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547"/>
        <w:gridCol w:w="4961"/>
      </w:tblGrid>
      <w:tr w:rsidR="00631138" w:rsidRPr="00053550" w:rsidTr="00BC5811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 xml:space="preserve">Imię i nazwisko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31138" w:rsidRPr="00053550" w:rsidTr="00BC5811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……………………………………..</w:t>
            </w:r>
          </w:p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Tłumacz języka angielskiego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Posiada:</w:t>
            </w:r>
          </w:p>
          <w:p w:rsidR="00631138" w:rsidRPr="00666EDD" w:rsidRDefault="00631138" w:rsidP="00BC5811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wykształcenie wyższe filologiczne w zakresie języka angielskiego (absolwent filologii angielskiej lub lingwistyki stosowanej) lub równoważne kwalifikacje zawodowe uzyskane w innych państwach bądź wykształcenie wyższe techniczne lub inne zbieżne z zakresem merytorycznym przedmiotu zamówienia i wykazującym biegłą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znajomość języka angielskiego –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tak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nie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>biegłą znajomość języka angielskiego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tak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nie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31138" w:rsidRPr="00666EDD" w:rsidRDefault="00631138" w:rsidP="00BC5811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…….. letni</w:t>
            </w: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staż w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wykonywaniu zawodu tłumacza (</w:t>
            </w:r>
            <w:r w:rsidRPr="0063113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należy wpisać liczbę lat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631138" w:rsidRPr="00053550" w:rsidTr="00BC5811">
        <w:trPr>
          <w:cantSplit/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…………………………………….</w:t>
            </w:r>
          </w:p>
          <w:p w:rsidR="00631138" w:rsidRPr="00053550" w:rsidRDefault="00631138" w:rsidP="00BC5811">
            <w:pPr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3550">
              <w:rPr>
                <w:rFonts w:ascii="Arial" w:hAnsi="Arial" w:cs="Arial"/>
                <w:color w:val="000000" w:themeColor="text1"/>
              </w:rPr>
              <w:t>Tłumacz języka angielskiego specjalizujący się w tłumaczeniu tekstów naukowo-technicznych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38" w:rsidRDefault="00631138" w:rsidP="00BC5811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Posiada:</w:t>
            </w:r>
          </w:p>
          <w:p w:rsidR="00631138" w:rsidRDefault="00631138" w:rsidP="00BC5811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….. letni</w:t>
            </w: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staż w wykonywaniu tłumaczeń specjalistycznych tekstów naukowo-technicznych z języ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ka polskiego na język angielski </w:t>
            </w:r>
            <w:r w:rsidRPr="00631138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63113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należy wpisać liczbę lat</w:t>
            </w:r>
            <w:r w:rsidRPr="0063113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</w:p>
          <w:p w:rsidR="00631138" w:rsidRPr="003E79F7" w:rsidRDefault="00631138" w:rsidP="00BC5811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31138" w:rsidRPr="003E79F7" w:rsidRDefault="00631138" w:rsidP="00BC5811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t>doświadczenie polegające na zrealizowaniu co najmniej 3 tłumaczeń specjalistycznych tekstów naukowo-</w:t>
            </w:r>
            <w:r w:rsidRPr="003E79F7">
              <w:rPr>
                <w:rFonts w:ascii="Arial" w:hAnsi="Arial" w:cs="Arial"/>
                <w:color w:val="000000" w:themeColor="text1"/>
                <w:sz w:val="24"/>
                <w:szCs w:val="24"/>
              </w:rPr>
              <w:noBreakHyphen/>
              <w:t>technicznych bliskich zakresowi merytorycznemu przedmiotu zamówienia po min. 50 stron obliczeniowych (1500  znaków ze spacjami na stronę) każde.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tak</w:t>
            </w:r>
          </w:p>
          <w:p w:rsidR="00631138" w:rsidRDefault="00631138" w:rsidP="00BC5811">
            <w:pPr>
              <w:tabs>
                <w:tab w:val="left" w:pos="885"/>
              </w:tabs>
              <w:spacing w:before="12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󠆰 nie</w:t>
            </w:r>
          </w:p>
          <w:p w:rsidR="00631138" w:rsidRPr="00053550" w:rsidRDefault="00631138" w:rsidP="00BC5811">
            <w:pPr>
              <w:spacing w:before="120"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8170C" w:rsidRDefault="0018170C" w:rsidP="0018170C">
      <w:pPr>
        <w:spacing w:after="0" w:line="240" w:lineRule="auto"/>
        <w:jc w:val="both"/>
        <w:rPr>
          <w:rFonts w:ascii="Arial" w:hAnsi="Arial" w:cs="Arial"/>
          <w:i/>
        </w:rPr>
      </w:pPr>
    </w:p>
    <w:p w:rsidR="000835A9" w:rsidRDefault="000835A9" w:rsidP="0018170C">
      <w:pPr>
        <w:spacing w:after="0" w:line="240" w:lineRule="auto"/>
        <w:jc w:val="both"/>
        <w:rPr>
          <w:rFonts w:ascii="Arial" w:hAnsi="Arial" w:cs="Arial"/>
          <w:i/>
        </w:rPr>
      </w:pPr>
    </w:p>
    <w:p w:rsidR="008D1358" w:rsidRDefault="008D1358" w:rsidP="008D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58" w:rsidRDefault="008D1358" w:rsidP="008D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  <w:r w:rsidR="00666EDD">
        <w:rPr>
          <w:rFonts w:ascii="Arial" w:hAnsi="Arial" w:cs="Arial"/>
          <w:sz w:val="24"/>
          <w:szCs w:val="24"/>
        </w:rPr>
        <w:t>............................2020</w:t>
      </w:r>
      <w:r>
        <w:rPr>
          <w:rFonts w:ascii="Arial" w:hAnsi="Arial" w:cs="Arial"/>
          <w:sz w:val="24"/>
          <w:szCs w:val="24"/>
        </w:rPr>
        <w:t xml:space="preserve"> r.              ____________________________</w:t>
      </w:r>
    </w:p>
    <w:p w:rsidR="008D1358" w:rsidRPr="009900E2" w:rsidRDefault="008D1358" w:rsidP="009900E2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Wykonawcy/Pełnomocnika</w:t>
      </w:r>
    </w:p>
    <w:p w:rsidR="008D1358" w:rsidRDefault="008D1358" w:rsidP="008D135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8586C" w:rsidRDefault="008D1358" w:rsidP="008D1358">
      <w:pPr>
        <w:spacing w:before="12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8586C" w:rsidRPr="00792425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9900E2">
        <w:rPr>
          <w:rFonts w:ascii="Arial" w:hAnsi="Arial" w:cs="Arial"/>
          <w:b/>
          <w:sz w:val="24"/>
          <w:szCs w:val="24"/>
        </w:rPr>
        <w:t>7</w:t>
      </w:r>
      <w:r w:rsidR="0078586C" w:rsidRPr="00792425">
        <w:rPr>
          <w:rFonts w:ascii="Arial" w:hAnsi="Arial" w:cs="Arial"/>
          <w:b/>
          <w:sz w:val="24"/>
          <w:szCs w:val="24"/>
        </w:rPr>
        <w:t xml:space="preserve"> do SIWZ </w:t>
      </w:r>
    </w:p>
    <w:p w:rsidR="00A41072" w:rsidRPr="00792425" w:rsidRDefault="00A41072" w:rsidP="008D1358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78586C" w:rsidRPr="00792425" w:rsidTr="0059247E">
        <w:tc>
          <w:tcPr>
            <w:tcW w:w="9212" w:type="dxa"/>
            <w:shd w:val="clear" w:color="auto" w:fill="17365D"/>
          </w:tcPr>
          <w:p w:rsidR="0078586C" w:rsidRPr="00792425" w:rsidRDefault="0078586C" w:rsidP="005924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>Informacja o przynależności lub braku przynależności do tej samej grupy kapitałowej, o której mowa w art. 24 ust. 1 pkt 23 ustawy Pzp</w:t>
            </w:r>
          </w:p>
        </w:tc>
      </w:tr>
    </w:tbl>
    <w:p w:rsidR="0078586C" w:rsidRPr="00792425" w:rsidRDefault="0078586C" w:rsidP="0078586C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586C" w:rsidRPr="00792425" w:rsidRDefault="0078586C" w:rsidP="0078586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>Przystępując do postępowania na</w:t>
      </w:r>
      <w:r w:rsidR="003E379B">
        <w:rPr>
          <w:rFonts w:ascii="Arial" w:hAnsi="Arial" w:cs="Arial"/>
          <w:bCs/>
          <w:sz w:val="24"/>
          <w:szCs w:val="24"/>
        </w:rPr>
        <w:t>:</w:t>
      </w:r>
      <w:r w:rsidRPr="00792425">
        <w:rPr>
          <w:rFonts w:ascii="Arial" w:hAnsi="Arial" w:cs="Arial"/>
          <w:bCs/>
          <w:sz w:val="24"/>
          <w:szCs w:val="24"/>
        </w:rPr>
        <w:t xml:space="preserve"> </w:t>
      </w:r>
      <w:r w:rsidR="003E379B" w:rsidRPr="003E379B">
        <w:rPr>
          <w:rFonts w:ascii="Arial" w:hAnsi="Arial" w:cs="Arial"/>
          <w:b/>
          <w:bCs/>
          <w:sz w:val="24"/>
          <w:szCs w:val="24"/>
        </w:rPr>
        <w:t>„Świadczenie usług tłumaczeń pisemnych”</w:t>
      </w:r>
      <w:r w:rsidR="00B2067F">
        <w:rPr>
          <w:rFonts w:ascii="Arial" w:hAnsi="Arial" w:cs="Arial"/>
          <w:b/>
          <w:sz w:val="24"/>
          <w:szCs w:val="24"/>
        </w:rPr>
        <w:t>,</w:t>
      </w:r>
      <w:r w:rsidR="00AD584F">
        <w:rPr>
          <w:rFonts w:ascii="Arial" w:hAnsi="Arial" w:cs="Arial"/>
          <w:b/>
          <w:sz w:val="24"/>
          <w:szCs w:val="24"/>
        </w:rPr>
        <w:br/>
      </w:r>
      <w:r w:rsidR="00B2067F">
        <w:rPr>
          <w:rFonts w:ascii="Arial" w:hAnsi="Arial" w:cs="Arial"/>
          <w:b/>
          <w:sz w:val="24"/>
          <w:szCs w:val="24"/>
        </w:rPr>
        <w:t xml:space="preserve">nr sprawy: </w:t>
      </w:r>
      <w:r w:rsidR="003E379B">
        <w:rPr>
          <w:rFonts w:ascii="Arial" w:hAnsi="Arial" w:cs="Arial"/>
          <w:b/>
          <w:sz w:val="24"/>
          <w:szCs w:val="24"/>
        </w:rPr>
        <w:t>TW</w:t>
      </w:r>
      <w:r w:rsidR="00B2067F">
        <w:rPr>
          <w:rFonts w:ascii="Arial" w:hAnsi="Arial" w:cs="Arial"/>
          <w:b/>
          <w:sz w:val="24"/>
          <w:szCs w:val="24"/>
        </w:rPr>
        <w:t>/</w:t>
      </w:r>
      <w:r w:rsidR="00B2067F" w:rsidRPr="00F2767A">
        <w:rPr>
          <w:rFonts w:ascii="Arial" w:hAnsi="Arial" w:cs="Arial"/>
          <w:b/>
          <w:sz w:val="24"/>
          <w:szCs w:val="24"/>
        </w:rPr>
        <w:t>ZP-</w:t>
      </w:r>
      <w:r w:rsidR="00A9797E">
        <w:rPr>
          <w:rFonts w:ascii="Arial" w:hAnsi="Arial" w:cs="Arial"/>
          <w:b/>
          <w:sz w:val="24"/>
          <w:szCs w:val="24"/>
        </w:rPr>
        <w:t>3</w:t>
      </w:r>
      <w:r w:rsidR="00B2067F" w:rsidRPr="00F2767A">
        <w:rPr>
          <w:rFonts w:ascii="Arial" w:hAnsi="Arial" w:cs="Arial"/>
          <w:b/>
          <w:sz w:val="24"/>
          <w:szCs w:val="24"/>
        </w:rPr>
        <w:t>/20</w:t>
      </w:r>
      <w:r w:rsidR="00702654">
        <w:rPr>
          <w:rFonts w:ascii="Arial" w:hAnsi="Arial" w:cs="Arial"/>
          <w:b/>
          <w:sz w:val="24"/>
          <w:szCs w:val="24"/>
        </w:rPr>
        <w:t>20</w:t>
      </w:r>
      <w:r w:rsidR="00B2067F">
        <w:rPr>
          <w:rFonts w:ascii="Arial" w:hAnsi="Arial" w:cs="Arial"/>
          <w:b/>
          <w:sz w:val="24"/>
          <w:szCs w:val="24"/>
        </w:rPr>
        <w:t>,</w:t>
      </w:r>
      <w:r w:rsidR="007348D3">
        <w:rPr>
          <w:rFonts w:ascii="Arial" w:hAnsi="Arial" w:cs="Arial"/>
          <w:b/>
          <w:sz w:val="24"/>
          <w:szCs w:val="24"/>
        </w:rPr>
        <w:t xml:space="preserve"> </w:t>
      </w:r>
      <w:r w:rsidRPr="00792425">
        <w:rPr>
          <w:rFonts w:ascii="Arial" w:hAnsi="Arial" w:cs="Arial"/>
          <w:sz w:val="24"/>
          <w:szCs w:val="24"/>
        </w:rPr>
        <w:t>działając w imieniu Wykonawcy: …………………………………………………………</w:t>
      </w:r>
      <w:r w:rsidR="00AD584F">
        <w:rPr>
          <w:rFonts w:ascii="Arial" w:hAnsi="Arial" w:cs="Arial"/>
          <w:sz w:val="24"/>
          <w:szCs w:val="24"/>
        </w:rPr>
        <w:t>……………………………………….</w:t>
      </w:r>
    </w:p>
    <w:p w:rsidR="0078586C" w:rsidRPr="00792425" w:rsidRDefault="0078586C" w:rsidP="0078586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78586C" w:rsidRPr="00792425" w:rsidRDefault="0078586C" w:rsidP="0078586C">
      <w:pPr>
        <w:pStyle w:val="Nagwek1"/>
        <w:spacing w:before="120"/>
        <w:jc w:val="center"/>
        <w:rPr>
          <w:rFonts w:ascii="Arial" w:hAnsi="Arial" w:cs="Arial"/>
          <w:szCs w:val="28"/>
        </w:rPr>
      </w:pPr>
      <w:r w:rsidRPr="00792425">
        <w:rPr>
          <w:rFonts w:ascii="Arial" w:hAnsi="Arial" w:cs="Arial"/>
          <w:szCs w:val="28"/>
        </w:rPr>
        <w:t xml:space="preserve">oświadczam, że nie należę do tej samej grupy kapitałowej, o której mowa w art. 24 ust. 1 pkt 23 ustawy Prawo zamówień publicznych </w:t>
      </w:r>
    </w:p>
    <w:p w:rsidR="0078586C" w:rsidRPr="00E976F4" w:rsidRDefault="0078586C" w:rsidP="0078586C">
      <w:pPr>
        <w:jc w:val="both"/>
        <w:rPr>
          <w:rFonts w:ascii="Arial" w:hAnsi="Arial" w:cs="Arial"/>
          <w:lang w:val="x-none"/>
        </w:rPr>
      </w:pPr>
    </w:p>
    <w:p w:rsidR="0078586C" w:rsidRPr="00792425" w:rsidRDefault="0078586C" w:rsidP="0078586C">
      <w:pPr>
        <w:jc w:val="both"/>
        <w:rPr>
          <w:rFonts w:ascii="Arial" w:hAnsi="Arial" w:cs="Arial"/>
        </w:rPr>
      </w:pPr>
    </w:p>
    <w:p w:rsidR="0078586C" w:rsidRPr="00792425" w:rsidRDefault="0078586C" w:rsidP="00B30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........................................... 20</w:t>
      </w:r>
      <w:r w:rsidR="003957C1">
        <w:rPr>
          <w:rFonts w:ascii="Arial" w:hAnsi="Arial" w:cs="Arial"/>
          <w:sz w:val="24"/>
          <w:szCs w:val="24"/>
        </w:rPr>
        <w:t>20</w:t>
      </w:r>
      <w:r w:rsidR="00B30BA0" w:rsidRPr="00792425">
        <w:rPr>
          <w:rFonts w:ascii="Arial" w:hAnsi="Arial" w:cs="Arial"/>
          <w:sz w:val="24"/>
          <w:szCs w:val="24"/>
        </w:rPr>
        <w:t xml:space="preserve"> </w:t>
      </w:r>
      <w:r w:rsidRPr="00792425">
        <w:rPr>
          <w:rFonts w:ascii="Arial" w:hAnsi="Arial" w:cs="Arial"/>
          <w:sz w:val="24"/>
          <w:szCs w:val="24"/>
        </w:rPr>
        <w:t>r.              _________________________________</w:t>
      </w:r>
    </w:p>
    <w:p w:rsidR="0078586C" w:rsidRPr="00792425" w:rsidRDefault="0078586C" w:rsidP="0078586C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8586C" w:rsidRPr="00792425" w:rsidRDefault="0078586C" w:rsidP="0078586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8586C" w:rsidRPr="00792425" w:rsidRDefault="0078586C" w:rsidP="0078586C">
      <w:pPr>
        <w:pStyle w:val="Nagwek1"/>
        <w:spacing w:before="120"/>
        <w:jc w:val="center"/>
        <w:rPr>
          <w:rFonts w:ascii="Arial" w:hAnsi="Arial" w:cs="Arial"/>
          <w:szCs w:val="28"/>
        </w:rPr>
      </w:pPr>
      <w:r w:rsidRPr="00792425">
        <w:rPr>
          <w:rFonts w:ascii="Arial" w:hAnsi="Arial" w:cs="Arial"/>
          <w:szCs w:val="28"/>
        </w:rPr>
        <w:t xml:space="preserve">oświadczam, że należę do tej samej grupy kapitałowej, o której mowa w art. 24 ust. 1 pkt 23 ustawy Prawo zamówień publicznych, w skład której wchodzą następujące podmioty:   </w:t>
      </w:r>
    </w:p>
    <w:p w:rsidR="0078586C" w:rsidRPr="00792425" w:rsidRDefault="0078586C" w:rsidP="0078586C">
      <w:pPr>
        <w:spacing w:before="12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78586C" w:rsidRPr="00792425" w:rsidRDefault="0078586C" w:rsidP="0007524B">
      <w:pPr>
        <w:pStyle w:val="Akapitzlist"/>
        <w:numPr>
          <w:ilvl w:val="0"/>
          <w:numId w:val="20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792425">
        <w:rPr>
          <w:rFonts w:ascii="Arial" w:hAnsi="Arial" w:cs="Arial"/>
          <w:lang w:eastAsia="pl-PL"/>
        </w:rPr>
        <w:t>………………</w:t>
      </w:r>
      <w:r w:rsidR="00E9367A"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:rsidR="0078586C" w:rsidRPr="00792425" w:rsidRDefault="0078586C" w:rsidP="0007524B">
      <w:pPr>
        <w:pStyle w:val="Akapitzlist"/>
        <w:numPr>
          <w:ilvl w:val="0"/>
          <w:numId w:val="20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792425">
        <w:rPr>
          <w:rFonts w:ascii="Arial" w:hAnsi="Arial" w:cs="Arial"/>
          <w:lang w:eastAsia="pl-PL"/>
        </w:rPr>
        <w:t>………………</w:t>
      </w:r>
      <w:r w:rsidR="00E9367A"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:rsidR="00B95509" w:rsidRPr="00B95509" w:rsidRDefault="0078586C" w:rsidP="0007524B">
      <w:pPr>
        <w:pStyle w:val="Akapitzlist"/>
        <w:numPr>
          <w:ilvl w:val="0"/>
          <w:numId w:val="20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792425">
        <w:rPr>
          <w:rFonts w:ascii="Arial" w:hAnsi="Arial" w:cs="Arial"/>
          <w:lang w:eastAsia="pl-PL"/>
        </w:rPr>
        <w:t>………………</w:t>
      </w:r>
      <w:r w:rsidR="00E9367A"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:rsidR="0078586C" w:rsidRPr="00B95509" w:rsidRDefault="0078586C" w:rsidP="0007524B">
      <w:pPr>
        <w:pStyle w:val="Akapitzlist"/>
        <w:numPr>
          <w:ilvl w:val="0"/>
          <w:numId w:val="20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B95509">
        <w:rPr>
          <w:rFonts w:ascii="Arial" w:hAnsi="Arial" w:cs="Arial"/>
          <w:lang w:eastAsia="pl-PL"/>
        </w:rPr>
        <w:t>………………</w:t>
      </w:r>
      <w:r w:rsidR="00E9367A"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:rsidR="0078586C" w:rsidRPr="00792425" w:rsidRDefault="0078586C" w:rsidP="0078586C">
      <w:pPr>
        <w:pStyle w:val="Akapitzlist"/>
        <w:spacing w:before="120" w:after="0" w:line="240" w:lineRule="auto"/>
        <w:ind w:left="2832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792425">
        <w:rPr>
          <w:rFonts w:ascii="Arial" w:hAnsi="Arial" w:cs="Arial"/>
          <w:i/>
          <w:sz w:val="18"/>
          <w:szCs w:val="18"/>
          <w:lang w:eastAsia="pl-PL"/>
        </w:rPr>
        <w:t>(należy podać dane identyfikacyjne i siedzibę)</w:t>
      </w:r>
    </w:p>
    <w:p w:rsidR="0078586C" w:rsidRDefault="0078586C" w:rsidP="0078586C">
      <w:pPr>
        <w:jc w:val="both"/>
        <w:rPr>
          <w:rFonts w:ascii="Arial" w:hAnsi="Arial" w:cs="Arial"/>
          <w:sz w:val="24"/>
          <w:szCs w:val="24"/>
        </w:rPr>
      </w:pPr>
    </w:p>
    <w:p w:rsidR="00B86819" w:rsidRDefault="00B86819" w:rsidP="0078586C">
      <w:pPr>
        <w:jc w:val="both"/>
        <w:rPr>
          <w:rFonts w:ascii="Arial" w:hAnsi="Arial" w:cs="Arial"/>
          <w:sz w:val="24"/>
          <w:szCs w:val="24"/>
        </w:rPr>
      </w:pPr>
    </w:p>
    <w:p w:rsidR="00B86819" w:rsidRPr="00792425" w:rsidRDefault="00B86819" w:rsidP="0078586C">
      <w:pPr>
        <w:jc w:val="both"/>
        <w:rPr>
          <w:rFonts w:ascii="Arial" w:hAnsi="Arial" w:cs="Arial"/>
          <w:sz w:val="24"/>
          <w:szCs w:val="24"/>
        </w:rPr>
      </w:pPr>
    </w:p>
    <w:p w:rsidR="0078586C" w:rsidRPr="00792425" w:rsidRDefault="0078586C" w:rsidP="00B30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.....................................................</w:t>
      </w:r>
      <w:r w:rsidR="00B30BA0" w:rsidRPr="00792425">
        <w:rPr>
          <w:rFonts w:ascii="Arial" w:hAnsi="Arial" w:cs="Arial"/>
          <w:sz w:val="24"/>
          <w:szCs w:val="24"/>
        </w:rPr>
        <w:t xml:space="preserve"> 20</w:t>
      </w:r>
      <w:r w:rsidR="003957C1">
        <w:rPr>
          <w:rFonts w:ascii="Arial" w:hAnsi="Arial" w:cs="Arial"/>
          <w:sz w:val="24"/>
          <w:szCs w:val="24"/>
        </w:rPr>
        <w:t>20</w:t>
      </w:r>
      <w:r w:rsidR="00B30BA0" w:rsidRPr="00792425">
        <w:rPr>
          <w:rFonts w:ascii="Arial" w:hAnsi="Arial" w:cs="Arial"/>
          <w:sz w:val="24"/>
          <w:szCs w:val="24"/>
        </w:rPr>
        <w:t xml:space="preserve"> r.              </w:t>
      </w:r>
      <w:r w:rsidRPr="00792425">
        <w:rPr>
          <w:rFonts w:ascii="Arial" w:hAnsi="Arial" w:cs="Arial"/>
          <w:sz w:val="24"/>
          <w:szCs w:val="24"/>
        </w:rPr>
        <w:t>____________________________</w:t>
      </w:r>
    </w:p>
    <w:p w:rsidR="0078586C" w:rsidRPr="00792425" w:rsidRDefault="0078586C" w:rsidP="0078586C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 w:rsidRPr="00792425">
        <w:rPr>
          <w:rFonts w:ascii="Arial" w:hAnsi="Arial" w:cs="Arial"/>
          <w:sz w:val="16"/>
          <w:szCs w:val="16"/>
        </w:rPr>
        <w:t>Podpis Wykonawcy/Pełnomocnika</w:t>
      </w:r>
    </w:p>
    <w:p w:rsidR="0078586C" w:rsidRPr="00792425" w:rsidRDefault="0078586C" w:rsidP="0078586C">
      <w:pPr>
        <w:rPr>
          <w:rFonts w:ascii="Arial" w:hAnsi="Arial" w:cs="Arial"/>
          <w:sz w:val="16"/>
          <w:szCs w:val="16"/>
        </w:rPr>
      </w:pPr>
    </w:p>
    <w:p w:rsidR="0078586C" w:rsidRPr="00792425" w:rsidRDefault="0078586C" w:rsidP="0078586C">
      <w:pPr>
        <w:spacing w:after="0" w:line="240" w:lineRule="auto"/>
        <w:jc w:val="right"/>
        <w:rPr>
          <w:rFonts w:ascii="Arial" w:hAnsi="Arial" w:cs="Arial"/>
          <w:b/>
        </w:rPr>
      </w:pPr>
      <w:r w:rsidRPr="00792425">
        <w:rPr>
          <w:rFonts w:ascii="Arial" w:hAnsi="Arial" w:cs="Arial"/>
          <w:sz w:val="24"/>
          <w:szCs w:val="24"/>
        </w:rPr>
        <w:br w:type="page"/>
      </w:r>
    </w:p>
    <w:p w:rsidR="00046174" w:rsidRDefault="00046174" w:rsidP="0004617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9900E2">
        <w:rPr>
          <w:rFonts w:ascii="Arial" w:hAnsi="Arial" w:cs="Arial"/>
          <w:b/>
          <w:sz w:val="24"/>
          <w:szCs w:val="24"/>
        </w:rPr>
        <w:t>10</w:t>
      </w:r>
      <w:r w:rsidRPr="00792425">
        <w:rPr>
          <w:rFonts w:ascii="Arial" w:hAnsi="Arial" w:cs="Arial"/>
          <w:b/>
          <w:sz w:val="24"/>
          <w:szCs w:val="24"/>
        </w:rPr>
        <w:t xml:space="preserve"> do SIWZ</w:t>
      </w:r>
    </w:p>
    <w:p w:rsidR="005516CD" w:rsidRPr="00792425" w:rsidRDefault="005516CD" w:rsidP="005516CD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5516CD" w:rsidRPr="00792425" w:rsidTr="00DC75E1">
        <w:tc>
          <w:tcPr>
            <w:tcW w:w="9212" w:type="dxa"/>
            <w:shd w:val="clear" w:color="auto" w:fill="17365D"/>
          </w:tcPr>
          <w:p w:rsidR="005516CD" w:rsidRPr="00792425" w:rsidRDefault="005516CD" w:rsidP="00DC75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Próbka </w:t>
            </w:r>
            <w:r w:rsidR="00656C25">
              <w:rPr>
                <w:rFonts w:ascii="Arial" w:hAnsi="Arial" w:cs="Arial"/>
                <w:b/>
                <w:sz w:val="32"/>
                <w:szCs w:val="32"/>
              </w:rPr>
              <w:t>tekstu</w:t>
            </w:r>
            <w:r w:rsidRPr="007924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E1737">
              <w:rPr>
                <w:rFonts w:ascii="Arial" w:hAnsi="Arial" w:cs="Arial"/>
                <w:b/>
                <w:sz w:val="32"/>
                <w:szCs w:val="32"/>
              </w:rPr>
              <w:t>do tłumaczenia</w:t>
            </w:r>
            <w:r w:rsidR="00BC491E">
              <w:rPr>
                <w:rFonts w:ascii="Arial" w:hAnsi="Arial" w:cs="Arial"/>
                <w:b/>
                <w:sz w:val="32"/>
                <w:szCs w:val="32"/>
              </w:rPr>
              <w:t xml:space="preserve"> dla Części 1 zamówienia</w:t>
            </w:r>
          </w:p>
        </w:tc>
      </w:tr>
    </w:tbl>
    <w:p w:rsidR="00C21817" w:rsidRDefault="00C21817" w:rsidP="00C2181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491E" w:rsidRPr="007404E4" w:rsidRDefault="00BC491E" w:rsidP="00BC491E">
      <w:pPr>
        <w:spacing w:after="160" w:line="259" w:lineRule="auto"/>
        <w:rPr>
          <w:rFonts w:ascii="Times New Roman" w:hAnsi="Times New Roman"/>
          <w:b/>
          <w:lang w:val="en-US"/>
        </w:rPr>
      </w:pPr>
      <w:r w:rsidRPr="007404E4">
        <w:rPr>
          <w:rFonts w:ascii="Times New Roman" w:hAnsi="Times New Roman"/>
          <w:b/>
          <w:lang w:val="en-US"/>
        </w:rPr>
        <w:t>Słowniczek „branżowy” do tłumaczenia monografii pt.: „</w:t>
      </w:r>
      <w:r w:rsidRPr="007404E4">
        <w:rPr>
          <w:rFonts w:ascii="Times New Roman" w:hAnsi="Times New Roman"/>
          <w:b/>
          <w:i/>
          <w:lang w:val="en-US"/>
        </w:rPr>
        <w:t>Head, Eye and Face Personal Protective Equipment – New Trends, Practice and Applications</w:t>
      </w:r>
      <w:r w:rsidRPr="007404E4">
        <w:rPr>
          <w:rFonts w:ascii="Times New Roman" w:hAnsi="Times New Roman"/>
          <w:b/>
          <w:lang w:val="en-US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C491E" w:rsidRPr="007404E4" w:rsidTr="00666EDD">
        <w:tc>
          <w:tcPr>
            <w:tcW w:w="4531" w:type="dxa"/>
            <w:shd w:val="clear" w:color="auto" w:fill="D9D9D9" w:themeFill="background1" w:themeFillShade="D9"/>
          </w:tcPr>
          <w:p w:rsidR="00BC491E" w:rsidRPr="007404E4" w:rsidRDefault="00BC491E" w:rsidP="00666E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04E4">
              <w:rPr>
                <w:rFonts w:ascii="Times New Roman" w:hAnsi="Times New Roman"/>
                <w:b/>
                <w:sz w:val="16"/>
                <w:szCs w:val="16"/>
              </w:rPr>
              <w:t>Określenie w języku polskim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C491E" w:rsidRPr="007404E4" w:rsidRDefault="00BC491E" w:rsidP="00666E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04E4">
              <w:rPr>
                <w:rFonts w:ascii="Times New Roman" w:hAnsi="Times New Roman"/>
                <w:b/>
                <w:sz w:val="16"/>
                <w:szCs w:val="16"/>
              </w:rPr>
              <w:t>Określenie w języku angielskim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Optyczny filtr ochronny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Optical protective filter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Widmowy współczynnik przepuszczania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Spectral transmittance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Soczewka wewnątrzgałkowa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Intraocular lens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Współczynnik przepuszczania światła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Luminous transmittance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Charakterystyk spektralna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Spectral characteristic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Gęstość optyczna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Optical density</w:t>
            </w:r>
          </w:p>
        </w:tc>
      </w:tr>
      <w:tr w:rsidR="00BC491E" w:rsidRPr="007E790D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Widmowy rozkład iluminantu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Spectral power distribution of illuminant</w:t>
            </w:r>
          </w:p>
        </w:tc>
      </w:tr>
      <w:tr w:rsidR="00BC491E" w:rsidRPr="007E790D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Widmowa funkcja czułości oka ludzkiego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Spectral sensitivity function of average human eye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Iluminant standardowy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Standard illuminant</w:t>
            </w:r>
          </w:p>
        </w:tc>
      </w:tr>
      <w:tr w:rsidR="00BC491E" w:rsidRPr="007404E4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Filtr spawalniczy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Welding filter</w:t>
            </w:r>
          </w:p>
        </w:tc>
      </w:tr>
      <w:tr w:rsidR="00BC491E" w:rsidRPr="007E790D" w:rsidTr="00666EDD"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</w:rPr>
            </w:pPr>
            <w:r w:rsidRPr="007404E4">
              <w:rPr>
                <w:rFonts w:ascii="Times New Roman" w:hAnsi="Times New Roman"/>
                <w:sz w:val="16"/>
                <w:szCs w:val="16"/>
              </w:rPr>
              <w:t>Filtr chroniący przed promieniowaniem podczerwonym / nadfioletowym / laserowym /</w:t>
            </w:r>
          </w:p>
        </w:tc>
        <w:tc>
          <w:tcPr>
            <w:tcW w:w="4531" w:type="dxa"/>
          </w:tcPr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Filter against infrared radiation / UV / laser / </w:t>
            </w:r>
          </w:p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IR filter</w:t>
            </w:r>
          </w:p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UV filter</w:t>
            </w:r>
          </w:p>
          <w:p w:rsidR="00BC491E" w:rsidRPr="007404E4" w:rsidRDefault="00BC491E" w:rsidP="00666ED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04E4">
              <w:rPr>
                <w:rFonts w:ascii="Times New Roman" w:hAnsi="Times New Roman"/>
                <w:sz w:val="16"/>
                <w:szCs w:val="16"/>
                <w:lang w:val="en-US"/>
              </w:rPr>
              <w:t>Laser filter</w:t>
            </w:r>
          </w:p>
        </w:tc>
      </w:tr>
    </w:tbl>
    <w:p w:rsidR="00BC491E" w:rsidRPr="007404E4" w:rsidRDefault="00BC491E" w:rsidP="00BC491E">
      <w:pPr>
        <w:spacing w:after="160" w:line="259" w:lineRule="auto"/>
        <w:rPr>
          <w:rFonts w:ascii="Times New Roman" w:hAnsi="Times New Roman"/>
          <w:u w:val="single"/>
          <w:lang w:val="en-US"/>
        </w:rPr>
      </w:pPr>
    </w:p>
    <w:p w:rsidR="00BC491E" w:rsidRPr="007404E4" w:rsidRDefault="00BC491E" w:rsidP="00BC491E">
      <w:pPr>
        <w:spacing w:after="160" w:line="259" w:lineRule="auto"/>
        <w:rPr>
          <w:rFonts w:ascii="Times New Roman" w:hAnsi="Times New Roman"/>
          <w:u w:val="single"/>
        </w:rPr>
      </w:pPr>
      <w:r w:rsidRPr="007404E4">
        <w:rPr>
          <w:rFonts w:ascii="Times New Roman" w:hAnsi="Times New Roman"/>
          <w:u w:val="single"/>
        </w:rPr>
        <w:t>Próbka tekstu z fragmentu zawierającego wzory matematyczne:</w:t>
      </w:r>
    </w:p>
    <w:p w:rsidR="00BC491E" w:rsidRPr="007404E4" w:rsidRDefault="00BC491E" w:rsidP="007404E4">
      <w:pPr>
        <w:spacing w:after="0" w:line="360" w:lineRule="auto"/>
        <w:jc w:val="both"/>
        <w:rPr>
          <w:rFonts w:ascii="Times New Roman" w:hAnsi="Times New Roman"/>
          <w:b/>
        </w:rPr>
      </w:pPr>
      <w:r w:rsidRPr="007404E4">
        <w:rPr>
          <w:rFonts w:ascii="Times New Roman" w:hAnsi="Times New Roman"/>
        </w:rPr>
        <w:t>W projektowaniu optycznych filtrów ochronnych, których zadaniem jest ochrona oczu przed promieniowaniem optycznym, najbardziej istotne są założenia odnoszące się do charakterystyk transmisyjno-odbiciowych. Na podstawie których, według ogólnej zasady, definiowane są współczynniki służące do oceny skuteczności ochronnej filtrów w zakresie blokady promieniowania optycznego. Współczynniki te definiowane są na podstawie charakterystyki widmowej przepuszczania (transmisji) i/lub odbicia w funkcji długości fali promieniowania optycznego z zakresu do 200 do 2000 nm. Zgodnie z przyjętą zasadą, opisaną poniżej, wyznacza się współczynniki przepuszczania promieniowania optycznego dla poszczególnych typów optycznych filtrów ochronnych, następnie określane są  graniczne wartości tak zdefiniowanych współczynników.</w:t>
      </w:r>
      <w:r w:rsidRPr="007404E4">
        <w:rPr>
          <w:rFonts w:ascii="Times New Roman" w:hAnsi="Times New Roman"/>
          <w:b/>
        </w:rPr>
        <w:t xml:space="preserve"> </w:t>
      </w:r>
      <w:r w:rsidRPr="007404E4">
        <w:rPr>
          <w:rFonts w:ascii="Times New Roman" w:hAnsi="Times New Roman"/>
        </w:rPr>
        <w:t>Stosuje się pewien schemat postępowania, zgodnie z którym, na podstawie widmowej charakterystyki przepuszczania wyznaczane są kolejno:</w:t>
      </w:r>
    </w:p>
    <w:p w:rsidR="00BC491E" w:rsidRPr="007404E4" w:rsidRDefault="00BC491E" w:rsidP="008B421A">
      <w:pPr>
        <w:numPr>
          <w:ilvl w:val="0"/>
          <w:numId w:val="6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widmowe współczynniki przepuszczania dla danej długości fali (</w:t>
      </w:r>
      <w:r w:rsidRPr="007404E4">
        <w:rPr>
          <w:rFonts w:ascii="Times New Roman" w:hAnsi="Times New Roman"/>
          <w:i/>
        </w:rPr>
        <w:t>τ</w:t>
      </w:r>
      <w:r w:rsidRPr="007404E4">
        <w:rPr>
          <w:rFonts w:ascii="Times New Roman" w:hAnsi="Times New Roman"/>
          <w:i/>
          <w:vertAlign w:val="subscript"/>
        </w:rPr>
        <w:t>λ</w:t>
      </w:r>
      <w:r w:rsidRPr="007404E4">
        <w:rPr>
          <w:rFonts w:ascii="Times New Roman" w:hAnsi="Times New Roman"/>
        </w:rPr>
        <w:t>),</w:t>
      </w:r>
    </w:p>
    <w:p w:rsidR="00BC491E" w:rsidRPr="007404E4" w:rsidRDefault="00BC491E" w:rsidP="008B421A">
      <w:pPr>
        <w:numPr>
          <w:ilvl w:val="0"/>
          <w:numId w:val="6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lastRenderedPageBreak/>
        <w:t>współczynnik przepuszczania uwzględniające funkcje wagowe innych rozkładów widmowych (</w:t>
      </w:r>
      <w:r w:rsidRPr="007404E4">
        <w:rPr>
          <w:rFonts w:ascii="Times New Roman" w:hAnsi="Times New Roman"/>
          <w:i/>
        </w:rPr>
        <w:t>τ</w:t>
      </w:r>
      <w:r w:rsidRPr="007404E4">
        <w:rPr>
          <w:rFonts w:ascii="Times New Roman" w:hAnsi="Times New Roman"/>
          <w:i/>
          <w:vertAlign w:val="subscript"/>
        </w:rPr>
        <w:t>W</w:t>
      </w:r>
      <w:r w:rsidRPr="007404E4">
        <w:rPr>
          <w:rFonts w:ascii="Times New Roman" w:hAnsi="Times New Roman"/>
        </w:rPr>
        <w:t>),</w:t>
      </w:r>
    </w:p>
    <w:p w:rsidR="00BC491E" w:rsidRPr="007404E4" w:rsidRDefault="00BC491E" w:rsidP="008B421A">
      <w:pPr>
        <w:numPr>
          <w:ilvl w:val="0"/>
          <w:numId w:val="6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średnie widmowe współczynniki przepuszczania (</w:t>
      </w:r>
      <w:r w:rsidRPr="007404E4">
        <w:rPr>
          <w:rFonts w:ascii="Times New Roman" w:hAnsi="Times New Roman"/>
          <w:i/>
        </w:rPr>
        <w:t>τ</w:t>
      </w:r>
      <w:r w:rsidRPr="007404E4">
        <w:rPr>
          <w:rFonts w:ascii="Times New Roman" w:hAnsi="Times New Roman"/>
          <w:i/>
          <w:vertAlign w:val="subscript"/>
        </w:rPr>
        <w:t>śr</w:t>
      </w:r>
      <w:r w:rsidRPr="007404E4">
        <w:rPr>
          <w:rFonts w:ascii="Times New Roman" w:hAnsi="Times New Roman"/>
        </w:rPr>
        <w:t>),</w:t>
      </w:r>
    </w:p>
    <w:p w:rsidR="00BC491E" w:rsidRPr="007404E4" w:rsidRDefault="00BC491E" w:rsidP="008B421A">
      <w:pPr>
        <w:numPr>
          <w:ilvl w:val="0"/>
          <w:numId w:val="6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widmowa gęstość optyczna (OD</w:t>
      </w:r>
      <w:r w:rsidRPr="007404E4">
        <w:rPr>
          <w:rFonts w:ascii="Times New Roman" w:hAnsi="Times New Roman"/>
          <w:i/>
          <w:vertAlign w:val="subscript"/>
        </w:rPr>
        <w:t>λ</w:t>
      </w:r>
      <w:r w:rsidRPr="007404E4">
        <w:rPr>
          <w:rFonts w:ascii="Times New Roman" w:hAnsi="Times New Roman"/>
        </w:rPr>
        <w:t>).</w:t>
      </w:r>
    </w:p>
    <w:p w:rsidR="00BC491E" w:rsidRPr="007404E4" w:rsidRDefault="00BC491E" w:rsidP="007404E4">
      <w:pPr>
        <w:spacing w:after="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Współczynniki ważone, średnie oraz widmowa gęstość optyczna określone są następującymi wzorami:</w:t>
      </w:r>
    </w:p>
    <w:p w:rsidR="00BC491E" w:rsidRPr="007404E4" w:rsidRDefault="00BC491E" w:rsidP="007404E4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BC491E" w:rsidRPr="007404E4" w:rsidRDefault="00BC491E" w:rsidP="00BC491E">
      <w:pPr>
        <w:spacing w:after="0" w:line="240" w:lineRule="auto"/>
        <w:jc w:val="center"/>
        <w:rPr>
          <w:rFonts w:ascii="Times New Roman" w:hAnsi="Times New Roman"/>
        </w:rPr>
      </w:pPr>
      <w:r w:rsidRPr="007404E4">
        <w:rPr>
          <w:rFonts w:ascii="Times New Roman" w:hAnsi="Times New Roman"/>
          <w:position w:val="-48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5.5pt" o:ole="" fillcolor="window">
            <v:imagedata r:id="rId11" o:title=""/>
          </v:shape>
          <o:OLEObject Type="Embed" ProgID="Equation.3" ShapeID="_x0000_i1025" DrawAspect="Content" ObjectID="_1640594525" r:id="rId12"/>
        </w:object>
      </w:r>
      <w:r w:rsidRPr="007404E4">
        <w:rPr>
          <w:rFonts w:ascii="Times New Roman" w:hAnsi="Times New Roman"/>
          <w:position w:val="-44"/>
        </w:rPr>
        <w:t xml:space="preserve">                                                                                                                            </w:t>
      </w:r>
      <w:r w:rsidRPr="007404E4">
        <w:rPr>
          <w:rFonts w:ascii="Times New Roman" w:hAnsi="Times New Roman"/>
        </w:rPr>
        <w:t>(1)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</w:rPr>
        <w:t>gdzie: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  <w:lang w:val="en-GB"/>
        </w:rPr>
        <w:t>τ</w:t>
      </w:r>
      <w:r w:rsidRPr="007404E4">
        <w:rPr>
          <w:rFonts w:ascii="Times New Roman" w:eastAsia="Times New Roman" w:hAnsi="Times New Roman"/>
          <w:i/>
          <w:vertAlign w:val="subscript"/>
        </w:rPr>
        <w:t xml:space="preserve">W </w:t>
      </w:r>
      <w:r w:rsidRPr="007404E4">
        <w:rPr>
          <w:rFonts w:ascii="Times New Roman" w:eastAsia="Times New Roman" w:hAnsi="Times New Roman"/>
        </w:rPr>
        <w:t xml:space="preserve">– współczynnik przepuszczania uwzględniający funkcję wagową </w:t>
      </w:r>
      <w:r w:rsidRPr="007404E4">
        <w:rPr>
          <w:rFonts w:ascii="Times New Roman" w:eastAsia="Times New Roman" w:hAnsi="Times New Roman"/>
          <w:i/>
        </w:rPr>
        <w:t>W(λ)</w:t>
      </w:r>
      <w:r w:rsidRPr="007404E4">
        <w:rPr>
          <w:rFonts w:ascii="Times New Roman" w:eastAsia="Times New Roman" w:hAnsi="Times New Roman"/>
        </w:rPr>
        <w:t xml:space="preserve"> innego rozkładu widmowego,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  <w:lang w:val="en-GB"/>
        </w:rPr>
        <w:t>τ</w:t>
      </w:r>
      <w:r w:rsidRPr="007404E4">
        <w:rPr>
          <w:rFonts w:ascii="Times New Roman" w:eastAsia="Times New Roman" w:hAnsi="Times New Roman"/>
          <w:i/>
        </w:rPr>
        <w:t xml:space="preserve"> (</w:t>
      </w:r>
      <w:r w:rsidRPr="007404E4">
        <w:rPr>
          <w:rFonts w:ascii="Times New Roman" w:eastAsia="Times New Roman" w:hAnsi="Times New Roman"/>
          <w:i/>
          <w:lang w:val="en-GB"/>
        </w:rPr>
        <w:t>λ</w:t>
      </w:r>
      <w:r w:rsidRPr="007404E4">
        <w:rPr>
          <w:rFonts w:ascii="Times New Roman" w:eastAsia="Times New Roman" w:hAnsi="Times New Roman"/>
          <w:i/>
        </w:rPr>
        <w:t>)</w:t>
      </w:r>
      <w:r w:rsidRPr="007404E4">
        <w:rPr>
          <w:rFonts w:ascii="Times New Roman" w:eastAsia="Times New Roman" w:hAnsi="Times New Roman"/>
        </w:rPr>
        <w:t> – widmowy współczynnik przepuszczania,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</w:rPr>
        <w:t>λ</w:t>
      </w:r>
      <w:r w:rsidRPr="007404E4">
        <w:rPr>
          <w:rFonts w:ascii="Times New Roman" w:eastAsia="Times New Roman" w:hAnsi="Times New Roman"/>
        </w:rPr>
        <w:t xml:space="preserve"> – długość fali.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C491E" w:rsidRPr="007404E4" w:rsidRDefault="00BC491E" w:rsidP="00BC491E">
      <w:pPr>
        <w:tabs>
          <w:tab w:val="left" w:pos="6663"/>
        </w:tabs>
        <w:spacing w:after="160" w:line="240" w:lineRule="auto"/>
        <w:jc w:val="center"/>
        <w:rPr>
          <w:rFonts w:ascii="Times New Roman" w:hAnsi="Times New Roman"/>
        </w:rPr>
      </w:pPr>
      <w:r w:rsidRPr="007404E4">
        <w:rPr>
          <w:rFonts w:ascii="Times New Roman" w:hAnsi="Times New Roman"/>
          <w:position w:val="-24"/>
        </w:rPr>
        <w:object w:dxaOrig="1600" w:dyaOrig="820">
          <v:shape id="_x0000_i1026" type="#_x0000_t75" style="width:84pt;height:43pt" o:ole="" fillcolor="window">
            <v:imagedata r:id="rId13" o:title=""/>
          </v:shape>
          <o:OLEObject Type="Embed" ProgID="Equation.3" ShapeID="_x0000_i1026" DrawAspect="Content" ObjectID="_1640594526" r:id="rId14"/>
        </w:object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  <w:t xml:space="preserve"> (2)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</w:rPr>
        <w:t>gdzie: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  <w:lang w:val="en-GB"/>
        </w:rPr>
        <w:t>τ</w:t>
      </w:r>
      <w:r w:rsidRPr="007404E4">
        <w:rPr>
          <w:rFonts w:ascii="Times New Roman" w:eastAsia="Times New Roman" w:hAnsi="Times New Roman"/>
          <w:i/>
          <w:vertAlign w:val="subscript"/>
        </w:rPr>
        <w:t xml:space="preserve">śr </w:t>
      </w:r>
      <w:r w:rsidRPr="007404E4">
        <w:rPr>
          <w:rFonts w:ascii="Times New Roman" w:eastAsia="Times New Roman" w:hAnsi="Times New Roman"/>
        </w:rPr>
        <w:t>– średni widmowy współczynnik przepuszczania,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  <w:lang w:val="en-GB"/>
        </w:rPr>
        <w:t>τ</w:t>
      </w:r>
      <w:r w:rsidRPr="007404E4">
        <w:rPr>
          <w:rFonts w:ascii="Times New Roman" w:eastAsia="Times New Roman" w:hAnsi="Times New Roman"/>
          <w:i/>
        </w:rPr>
        <w:t xml:space="preserve"> (</w:t>
      </w:r>
      <w:r w:rsidRPr="007404E4">
        <w:rPr>
          <w:rFonts w:ascii="Times New Roman" w:eastAsia="Times New Roman" w:hAnsi="Times New Roman"/>
          <w:i/>
          <w:lang w:val="en-GB"/>
        </w:rPr>
        <w:t>λ</w:t>
      </w:r>
      <w:r w:rsidRPr="007404E4">
        <w:rPr>
          <w:rFonts w:ascii="Times New Roman" w:eastAsia="Times New Roman" w:hAnsi="Times New Roman"/>
          <w:i/>
        </w:rPr>
        <w:t>)</w:t>
      </w:r>
      <w:r w:rsidRPr="007404E4">
        <w:rPr>
          <w:rFonts w:ascii="Times New Roman" w:eastAsia="Times New Roman" w:hAnsi="Times New Roman"/>
        </w:rPr>
        <w:t> – widmowy współczynnik przepuszczania,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</w:rPr>
        <w:t>N</w:t>
      </w:r>
      <w:r w:rsidRPr="007404E4">
        <w:rPr>
          <w:rFonts w:ascii="Times New Roman" w:eastAsia="Times New Roman" w:hAnsi="Times New Roman"/>
        </w:rPr>
        <w:t xml:space="preserve"> – liczba naturalna odpowiadająca wartości przedziału kroku pomiarowego przy pomiarach charakterystyki widmowej przepuszczania dla przedziału długości fali od </w:t>
      </w:r>
      <w:r w:rsidRPr="007404E4">
        <w:rPr>
          <w:rFonts w:ascii="Times New Roman" w:eastAsia="Times New Roman" w:hAnsi="Times New Roman"/>
          <w:i/>
        </w:rPr>
        <w:t>λ</w:t>
      </w:r>
      <w:r w:rsidRPr="007404E4">
        <w:rPr>
          <w:rFonts w:ascii="Times New Roman" w:eastAsia="Times New Roman" w:hAnsi="Times New Roman"/>
          <w:i/>
          <w:vertAlign w:val="subscript"/>
        </w:rPr>
        <w:t>1</w:t>
      </w:r>
      <w:r w:rsidRPr="007404E4">
        <w:rPr>
          <w:rFonts w:ascii="Times New Roman" w:eastAsia="Times New Roman" w:hAnsi="Times New Roman"/>
        </w:rPr>
        <w:t xml:space="preserve"> do </w:t>
      </w:r>
      <w:r w:rsidRPr="007404E4">
        <w:rPr>
          <w:rFonts w:ascii="Times New Roman" w:eastAsia="Times New Roman" w:hAnsi="Times New Roman"/>
          <w:i/>
        </w:rPr>
        <w:t>λ</w:t>
      </w:r>
      <w:r w:rsidRPr="007404E4">
        <w:rPr>
          <w:rFonts w:ascii="Times New Roman" w:eastAsia="Times New Roman" w:hAnsi="Times New Roman"/>
          <w:i/>
          <w:vertAlign w:val="subscript"/>
        </w:rPr>
        <w:t>2</w:t>
      </w:r>
    </w:p>
    <w:p w:rsidR="00BC491E" w:rsidRPr="007404E4" w:rsidRDefault="00BC491E" w:rsidP="00BC491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C491E" w:rsidRPr="007404E4" w:rsidRDefault="00BC491E" w:rsidP="00BC491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OD</w:t>
      </w:r>
      <w:r w:rsidRPr="007404E4">
        <w:rPr>
          <w:rFonts w:ascii="Times New Roman" w:hAnsi="Times New Roman"/>
          <w:i/>
          <w:vertAlign w:val="subscript"/>
        </w:rPr>
        <w:t>λ</w:t>
      </w:r>
      <w:r w:rsidRPr="007404E4">
        <w:rPr>
          <w:rFonts w:ascii="Times New Roman" w:hAnsi="Times New Roman"/>
          <w:i/>
          <w:vertAlign w:val="superscript"/>
        </w:rPr>
        <w:t xml:space="preserve"> </w:t>
      </w:r>
      <w:r w:rsidRPr="007404E4">
        <w:rPr>
          <w:rFonts w:ascii="Times New Roman" w:hAnsi="Times New Roman"/>
        </w:rPr>
        <w:t>= - log10(</w:t>
      </w:r>
      <w:r w:rsidRPr="007404E4">
        <w:rPr>
          <w:rFonts w:ascii="Times New Roman" w:hAnsi="Times New Roman"/>
          <w:i/>
        </w:rPr>
        <w:t>τ</w:t>
      </w:r>
      <w:r w:rsidRPr="007404E4">
        <w:rPr>
          <w:rFonts w:ascii="Times New Roman" w:hAnsi="Times New Roman"/>
          <w:i/>
          <w:vertAlign w:val="subscript"/>
        </w:rPr>
        <w:t>λ</w:t>
      </w:r>
      <w:r w:rsidRPr="007404E4">
        <w:rPr>
          <w:rFonts w:ascii="Times New Roman" w:hAnsi="Times New Roman"/>
        </w:rPr>
        <w:t>)</w:t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  <w:t xml:space="preserve">                                                          (3)</w:t>
      </w:r>
    </w:p>
    <w:p w:rsidR="00BC491E" w:rsidRPr="007404E4" w:rsidRDefault="00BC491E" w:rsidP="00BC491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</w:rPr>
        <w:t>gdzie: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</w:rPr>
        <w:t>OD</w:t>
      </w:r>
      <w:r w:rsidRPr="007404E4">
        <w:rPr>
          <w:rFonts w:ascii="Times New Roman" w:eastAsia="Times New Roman" w:hAnsi="Times New Roman"/>
          <w:i/>
          <w:vertAlign w:val="subscript"/>
        </w:rPr>
        <w:t>λ</w:t>
      </w:r>
      <w:r w:rsidRPr="007404E4">
        <w:rPr>
          <w:rFonts w:ascii="Times New Roman" w:eastAsia="Times New Roman" w:hAnsi="Times New Roman"/>
          <w:i/>
        </w:rPr>
        <w:t xml:space="preserve"> </w:t>
      </w:r>
      <w:r w:rsidRPr="007404E4">
        <w:rPr>
          <w:rFonts w:ascii="Times New Roman" w:eastAsia="Times New Roman" w:hAnsi="Times New Roman"/>
        </w:rPr>
        <w:t>– gęstość optyczna,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  <w:i/>
        </w:rPr>
        <w:t>τ</w:t>
      </w:r>
      <w:r w:rsidRPr="007404E4">
        <w:rPr>
          <w:rFonts w:ascii="Times New Roman" w:hAnsi="Times New Roman"/>
          <w:i/>
          <w:vertAlign w:val="subscript"/>
        </w:rPr>
        <w:t>λ</w:t>
      </w:r>
      <w:r w:rsidRPr="007404E4">
        <w:rPr>
          <w:rFonts w:ascii="Times New Roman" w:hAnsi="Times New Roman"/>
        </w:rPr>
        <w:t xml:space="preserve"> – widmowy współczynnik przepuszczania dla danej długości fali.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hAnsi="Times New Roman"/>
        </w:rPr>
      </w:pP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Na podstawie widmowej charakterystyki odbicia wyznaczane są najczęściej średnie widmowe współczynniki odbicia (</w:t>
      </w:r>
      <w:r w:rsidRPr="007404E4">
        <w:rPr>
          <w:rFonts w:ascii="Times New Roman" w:hAnsi="Times New Roman"/>
          <w:i/>
        </w:rPr>
        <w:t>R</w:t>
      </w:r>
      <w:r w:rsidRPr="007404E4">
        <w:rPr>
          <w:rFonts w:ascii="Times New Roman" w:hAnsi="Times New Roman"/>
          <w:i/>
          <w:vertAlign w:val="subscript"/>
        </w:rPr>
        <w:t>śr</w:t>
      </w:r>
      <w:r w:rsidRPr="007404E4">
        <w:rPr>
          <w:rFonts w:ascii="Times New Roman" w:hAnsi="Times New Roman"/>
        </w:rPr>
        <w:t>), zgodnie ze wzorem: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C491E" w:rsidRPr="007404E4" w:rsidRDefault="00BC491E" w:rsidP="00BC491E">
      <w:pPr>
        <w:tabs>
          <w:tab w:val="left" w:pos="6663"/>
        </w:tabs>
        <w:spacing w:after="160" w:line="240" w:lineRule="auto"/>
        <w:jc w:val="center"/>
        <w:rPr>
          <w:rFonts w:ascii="Times New Roman" w:hAnsi="Times New Roman"/>
        </w:rPr>
      </w:pPr>
      <w:r w:rsidRPr="007404E4">
        <w:rPr>
          <w:rFonts w:ascii="Times New Roman" w:hAnsi="Times New Roman"/>
          <w:position w:val="-24"/>
        </w:rPr>
        <w:object w:dxaOrig="2420" w:dyaOrig="840">
          <v:shape id="_x0000_i1027" type="#_x0000_t75" style="width:127pt;height:44pt" o:ole="" fillcolor="window">
            <v:imagedata r:id="rId15" o:title=""/>
          </v:shape>
          <o:OLEObject Type="Embed" ProgID="Equation.3" ShapeID="_x0000_i1027" DrawAspect="Content" ObjectID="_1640594527" r:id="rId16"/>
        </w:object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</w:r>
      <w:r w:rsidRPr="007404E4">
        <w:rPr>
          <w:rFonts w:ascii="Times New Roman" w:hAnsi="Times New Roman"/>
        </w:rPr>
        <w:tab/>
        <w:t xml:space="preserve">  (4)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</w:rPr>
        <w:t>gdzie: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</w:rPr>
        <w:t>R</w:t>
      </w:r>
      <w:r w:rsidRPr="007404E4">
        <w:rPr>
          <w:rFonts w:ascii="Times New Roman" w:eastAsia="Times New Roman" w:hAnsi="Times New Roman"/>
          <w:i/>
          <w:vertAlign w:val="subscript"/>
        </w:rPr>
        <w:t xml:space="preserve">śr </w:t>
      </w:r>
      <w:r w:rsidRPr="007404E4">
        <w:rPr>
          <w:rFonts w:ascii="Times New Roman" w:eastAsia="Times New Roman" w:hAnsi="Times New Roman"/>
        </w:rPr>
        <w:t>– średni widmowy współczynnik odbicia,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7404E4">
        <w:rPr>
          <w:rFonts w:ascii="Times New Roman" w:eastAsia="Times New Roman" w:hAnsi="Times New Roman"/>
          <w:i/>
        </w:rPr>
        <w:t>R(λ)</w:t>
      </w:r>
      <w:r w:rsidRPr="007404E4">
        <w:rPr>
          <w:rFonts w:ascii="Times New Roman" w:eastAsia="Times New Roman" w:hAnsi="Times New Roman"/>
        </w:rPr>
        <w:t xml:space="preserve"> – widmowy współczynnik odbicia,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</w:rPr>
        <w:t>N</w:t>
      </w:r>
      <w:r w:rsidRPr="007404E4">
        <w:rPr>
          <w:rFonts w:ascii="Times New Roman" w:eastAsia="Times New Roman" w:hAnsi="Times New Roman"/>
        </w:rPr>
        <w:t xml:space="preserve"> – liczba naturalna odpowiadająca wartości przedziału kroku pomiarowego przy pomiarach charakterystyki widmowej przepuszczania dla przedziału długości fali od </w:t>
      </w:r>
      <w:r w:rsidRPr="007404E4">
        <w:rPr>
          <w:rFonts w:ascii="Times New Roman" w:eastAsia="Times New Roman" w:hAnsi="Times New Roman"/>
          <w:i/>
        </w:rPr>
        <w:t>λ</w:t>
      </w:r>
      <w:r w:rsidRPr="007404E4">
        <w:rPr>
          <w:rFonts w:ascii="Times New Roman" w:eastAsia="Times New Roman" w:hAnsi="Times New Roman"/>
          <w:i/>
          <w:vertAlign w:val="subscript"/>
        </w:rPr>
        <w:t>1</w:t>
      </w:r>
      <w:r w:rsidRPr="007404E4">
        <w:rPr>
          <w:rFonts w:ascii="Times New Roman" w:eastAsia="Times New Roman" w:hAnsi="Times New Roman"/>
        </w:rPr>
        <w:t xml:space="preserve"> do </w:t>
      </w:r>
      <w:r w:rsidRPr="007404E4">
        <w:rPr>
          <w:rFonts w:ascii="Times New Roman" w:eastAsia="Times New Roman" w:hAnsi="Times New Roman"/>
          <w:i/>
        </w:rPr>
        <w:t>λ</w:t>
      </w:r>
      <w:r w:rsidRPr="007404E4">
        <w:rPr>
          <w:rFonts w:ascii="Times New Roman" w:eastAsia="Times New Roman" w:hAnsi="Times New Roman"/>
          <w:i/>
          <w:vertAlign w:val="subscript"/>
        </w:rPr>
        <w:t>2</w:t>
      </w:r>
      <w:r w:rsidRPr="007404E4">
        <w:rPr>
          <w:rFonts w:ascii="Times New Roman" w:eastAsia="Times New Roman" w:hAnsi="Times New Roman"/>
        </w:rPr>
        <w:t>.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W przypadku filtrów z warstwą odbiciową wylicza się również tzw. reflektancję świetlną, która definiowana jest następującym wzorem:</w:t>
      </w:r>
    </w:p>
    <w:p w:rsidR="00BC491E" w:rsidRPr="007404E4" w:rsidRDefault="00BC491E" w:rsidP="00BC491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  <w:position w:val="-48"/>
        </w:rPr>
        <w:object w:dxaOrig="3680" w:dyaOrig="1040">
          <v:shape id="_x0000_i1028" type="#_x0000_t75" style="width:193pt;height:55pt" o:ole="" fillcolor="window">
            <v:imagedata r:id="rId17" o:title=""/>
          </v:shape>
          <o:OLEObject Type="Embed" ProgID="Equation.3" ShapeID="_x0000_i1028" DrawAspect="Content" ObjectID="_1640594528" r:id="rId18"/>
        </w:object>
      </w:r>
      <w:r w:rsidRPr="007404E4">
        <w:rPr>
          <w:rFonts w:ascii="Times New Roman" w:hAnsi="Times New Roman"/>
          <w:position w:val="-44"/>
        </w:rPr>
        <w:t xml:space="preserve">                                                                                                   </w:t>
      </w:r>
      <w:r w:rsidRPr="007404E4">
        <w:rPr>
          <w:rFonts w:ascii="Times New Roman" w:hAnsi="Times New Roman"/>
        </w:rPr>
        <w:t>(5)</w:t>
      </w:r>
      <w:r w:rsidRPr="007404E4">
        <w:rPr>
          <w:rFonts w:ascii="Times New Roman" w:hAnsi="Times New Roman"/>
          <w:position w:val="-44"/>
        </w:rPr>
        <w:t xml:space="preserve">                                                                                         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</w:rPr>
        <w:t>gdzie: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  <w:lang w:val="en-GB"/>
        </w:rPr>
        <w:t>ρ</w:t>
      </w:r>
      <w:r w:rsidRPr="007404E4">
        <w:rPr>
          <w:rFonts w:ascii="Times New Roman" w:eastAsia="Times New Roman" w:hAnsi="Times New Roman"/>
          <w:i/>
          <w:vertAlign w:val="subscript"/>
        </w:rPr>
        <w:t xml:space="preserve">V  </w:t>
      </w:r>
      <w:r w:rsidRPr="007404E4">
        <w:rPr>
          <w:rFonts w:ascii="Times New Roman" w:eastAsia="Times New Roman" w:hAnsi="Times New Roman"/>
        </w:rPr>
        <w:t>– reflektancja świetlna,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  <w:lang w:val="en-GB"/>
        </w:rPr>
        <w:t>ρ</w:t>
      </w:r>
      <w:r w:rsidRPr="007404E4">
        <w:rPr>
          <w:rFonts w:ascii="Times New Roman" w:eastAsia="Times New Roman" w:hAnsi="Times New Roman"/>
          <w:i/>
        </w:rPr>
        <w:t xml:space="preserve"> (</w:t>
      </w:r>
      <w:r w:rsidRPr="007404E4">
        <w:rPr>
          <w:rFonts w:ascii="Times New Roman" w:eastAsia="Times New Roman" w:hAnsi="Times New Roman"/>
          <w:i/>
          <w:lang w:val="en-GB"/>
        </w:rPr>
        <w:t>λ</w:t>
      </w:r>
      <w:r w:rsidRPr="007404E4">
        <w:rPr>
          <w:rFonts w:ascii="Times New Roman" w:eastAsia="Times New Roman" w:hAnsi="Times New Roman"/>
          <w:i/>
        </w:rPr>
        <w:t>)</w:t>
      </w:r>
      <w:r w:rsidRPr="007404E4">
        <w:rPr>
          <w:rFonts w:ascii="Times New Roman" w:eastAsia="Times New Roman" w:hAnsi="Times New Roman"/>
        </w:rPr>
        <w:t> – widmowy współczynnik odbicia,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</w:rPr>
        <w:t>V(λ)</w:t>
      </w:r>
      <w:r w:rsidRPr="007404E4">
        <w:rPr>
          <w:rFonts w:ascii="Times New Roman" w:eastAsia="Times New Roman" w:hAnsi="Times New Roman"/>
        </w:rPr>
        <w:t xml:space="preserve"> – rozkład względnej skuteczności widmowej,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</w:rPr>
        <w:t>S(λ)</w:t>
      </w:r>
      <w:r w:rsidRPr="007404E4">
        <w:rPr>
          <w:rFonts w:ascii="Times New Roman" w:eastAsia="Times New Roman" w:hAnsi="Times New Roman"/>
          <w:i/>
          <w:vertAlign w:val="subscript"/>
        </w:rPr>
        <w:t>D65</w:t>
      </w:r>
      <w:r w:rsidRPr="007404E4">
        <w:rPr>
          <w:rFonts w:ascii="Times New Roman" w:eastAsia="Times New Roman" w:hAnsi="Times New Roman"/>
        </w:rPr>
        <w:t>– rozkład widmowy iluminantu D65</w:t>
      </w:r>
    </w:p>
    <w:p w:rsidR="00BC491E" w:rsidRPr="007404E4" w:rsidRDefault="00BC491E" w:rsidP="00BC49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404E4">
        <w:rPr>
          <w:rFonts w:ascii="Times New Roman" w:eastAsia="Times New Roman" w:hAnsi="Times New Roman"/>
          <w:i/>
        </w:rPr>
        <w:t>λ</w:t>
      </w:r>
      <w:r w:rsidRPr="007404E4">
        <w:rPr>
          <w:rFonts w:ascii="Times New Roman" w:eastAsia="Times New Roman" w:hAnsi="Times New Roman"/>
        </w:rPr>
        <w:t xml:space="preserve"> – długość fali.</w:t>
      </w:r>
    </w:p>
    <w:p w:rsidR="00BC491E" w:rsidRPr="007404E4" w:rsidRDefault="00BC491E" w:rsidP="007404E4">
      <w:pPr>
        <w:spacing w:after="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Ogólną zasadę, na jakiej definiowane są współczynniki przepuszczania służące do oceny skuteczności ochronnej filtrów przedstawiono schematycznie na rysunku 1.</w:t>
      </w:r>
    </w:p>
    <w:p w:rsidR="00BC491E" w:rsidRPr="007404E4" w:rsidRDefault="00BC491E" w:rsidP="00BC491E">
      <w:pPr>
        <w:spacing w:after="160" w:line="259" w:lineRule="auto"/>
        <w:rPr>
          <w:rFonts w:ascii="Times New Roman" w:hAnsi="Times New Roman"/>
        </w:rPr>
      </w:pPr>
    </w:p>
    <w:p w:rsidR="00BC491E" w:rsidRPr="007404E4" w:rsidRDefault="00BC491E" w:rsidP="00BC491E">
      <w:pPr>
        <w:spacing w:after="160" w:line="259" w:lineRule="auto"/>
        <w:rPr>
          <w:rFonts w:ascii="Times New Roman" w:hAnsi="Times New Roman"/>
          <w:u w:val="single"/>
        </w:rPr>
      </w:pPr>
      <w:r w:rsidRPr="007404E4">
        <w:rPr>
          <w:rFonts w:ascii="Times New Roman" w:hAnsi="Times New Roman"/>
          <w:u w:val="single"/>
        </w:rPr>
        <w:t>Próbka tekstu z fragmentu zawierającego odniesienie do danych statystycznych:</w:t>
      </w:r>
    </w:p>
    <w:p w:rsidR="00BC491E" w:rsidRPr="007404E4" w:rsidRDefault="00BC491E" w:rsidP="007404E4">
      <w:pPr>
        <w:spacing w:after="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 xml:space="preserve">Utrata zdolności prawidłowego widzenia przyczynia się do wykluczenia z życia społecznego a przede wszystkim zawodowego. Z raportu  Instytutu Ochrony Zdrowia opublikowanego w 2016 r. wynika, że do najczęstszych przyczyn zaburzeń wzroku na świecie należą wady refrakcji (42%), zaćma (33%) oraz jaskra (2%). Dominującą przyczyną ślepoty jest zaćma (51%), w dalszej kolejności jaskra (8%) i zwyrodnienie plamki żółtej określane jako AMD (AMD - ang. </w:t>
      </w:r>
      <w:r w:rsidRPr="007404E4">
        <w:rPr>
          <w:rFonts w:ascii="Times New Roman" w:hAnsi="Times New Roman"/>
          <w:i/>
        </w:rPr>
        <w:t>age-related macular degeneration</w:t>
      </w:r>
      <w:r w:rsidRPr="007404E4">
        <w:rPr>
          <w:rFonts w:ascii="Times New Roman" w:hAnsi="Times New Roman"/>
        </w:rPr>
        <w:t xml:space="preserve">) (5%). Wiadomo, że wady wzroku narastają z wiekiem i są nieodłącznym skutkiem starzejącego się organizmu, w tym narządu wzroku. W Polsce i na świecie masowo rośnie ilość osób z upośledzeniem wzroku (zaćma, jaskra, AMD, powikłania siatkówkowe w cukrzycy, zatory i zakrzepy naczyń siatkówki). Dla przykładu zwyrodnienie plamki żółtej (AMD) dotyczy głównie ludzi po 50 roku życia. Z raportu na rzecz zdrowego starzenia się wynika, że problem ten dotyczy w Polsce około 1,5 mln osób. Jednak, niepokojący jest fakt, że np. operacje zaćmy są wykonywane również osobom w wieku znacznie niższym niż 50 lat, a nawet nastolatkom. Przyczyn należy upatrywać w negatywnych oddziaływaniach środowiskowych takich jak, spędzanie coraz więcej czasu przed monitorami i ekranami urządzeń elektronicznych (intensywna praca wzrokowa), długie przebywanie w pomieszczeniach klimatyzowanych (narażenie na czynniki biologiczne), niewłaściwa dieta i wiele innych. Należy podkreślić, że problem chorób oczu jest problemem globalnym dotyczy dużej liczby osób również w wieku produktywnym. Według badań Europejskiego Ankietowego Wywiadu Zdrowia (ang. </w:t>
      </w:r>
      <w:r w:rsidRPr="007404E4">
        <w:rPr>
          <w:rFonts w:ascii="Times New Roman" w:hAnsi="Times New Roman"/>
          <w:i/>
        </w:rPr>
        <w:t>European Health Interview Survey</w:t>
      </w:r>
      <w:r w:rsidRPr="007404E4">
        <w:rPr>
          <w:rFonts w:ascii="Times New Roman" w:hAnsi="Times New Roman"/>
        </w:rPr>
        <w:t xml:space="preserve"> – EHIS) przeprowadzonych przez Główny Urząd Statystyczny (GUS) w 2014 r. (aktualne dane opublikowane w 2016 r. przez Instytut Ochrony Zdrowia) ponad 52% mieszkańców Polski w wieku 15 lat lub więcej używało okularów lub szkieł kontaktowych w celu korekcji wad refrakcji. W grupie wieku 50–59 lat było to niemal 76%, w trzech kolejnych grupach wiekowych powyżej 80%. Aktualne dane opublikowane przez WHO potwierdzają, że wady refrakcji są najczęściej występującą wadą, ponadto nie zależną od wieku. Jednym z istotnych czynników sprzyjających pogorszeniu się stanu narządu wzroku jest nieodpowiednia ochrona oczu przed czynnikami szkodliwymi i niebezpiecznymi w środowisku pracy. W celu zapewnienia ochrony oczu w środowisku pracy stosuje się różnego rodzaju ochrony w formie okularów ochronnych, gogli lub osłon twarzy w </w:t>
      </w:r>
      <w:r w:rsidRPr="007404E4">
        <w:rPr>
          <w:rFonts w:ascii="Times New Roman" w:hAnsi="Times New Roman"/>
        </w:rPr>
        <w:lastRenderedPageBreak/>
        <w:t>zależności od rodzaju występujących zagrożeń. Dobra jakość i niezawodność środków ochrony oczu polega na zapewnieniu całkowitego bezpieczeństwa dla oczu przy jednoczesnym zapewnieniu zdolności widzenia na odpowiednim poziomie wymaganym na danym stanowisku pracy. Zagadnienie związane z zapewnieniem odpowiedniego poziomu widzenia przy jednoczesnym zapewnieniu ochrony oczu jest kluczowe przy doborze środków ochrony oczu dla osób z wadami wzroku.</w:t>
      </w:r>
    </w:p>
    <w:p w:rsidR="00BC491E" w:rsidRPr="007404E4" w:rsidRDefault="00BC491E" w:rsidP="00BC491E">
      <w:pPr>
        <w:spacing w:after="160" w:line="259" w:lineRule="auto"/>
        <w:rPr>
          <w:rFonts w:ascii="Times New Roman" w:hAnsi="Times New Roman"/>
          <w:u w:val="single"/>
        </w:rPr>
      </w:pPr>
    </w:p>
    <w:p w:rsidR="00BC491E" w:rsidRPr="007404E4" w:rsidRDefault="007404E4" w:rsidP="00BC491E">
      <w:pPr>
        <w:spacing w:after="160" w:line="259" w:lineRule="auto"/>
        <w:rPr>
          <w:rFonts w:ascii="Times New Roman" w:hAnsi="Times New Roman"/>
          <w:u w:val="single"/>
        </w:rPr>
      </w:pPr>
      <w:r w:rsidRPr="007404E4">
        <w:rPr>
          <w:rFonts w:ascii="Times New Roman" w:hAnsi="Times New Roman"/>
          <w:u w:val="single"/>
        </w:rPr>
        <w:t>Próbka tekstu</w:t>
      </w:r>
      <w:r w:rsidR="00BC491E" w:rsidRPr="007404E4">
        <w:rPr>
          <w:rFonts w:ascii="Times New Roman" w:hAnsi="Times New Roman"/>
          <w:u w:val="single"/>
        </w:rPr>
        <w:t xml:space="preserve"> z fragmentu zawierającego podstawy teoretyczne:</w:t>
      </w:r>
    </w:p>
    <w:p w:rsidR="00BC491E" w:rsidRPr="007404E4" w:rsidRDefault="00BC491E" w:rsidP="007404E4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b/>
          <w:color w:val="000000"/>
        </w:rPr>
        <w:t>Materiały amortyzacyjne o charakterystyce cieczy nienewtonowskiej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Płyny o charakterystyce nienewtonowskiej nie spełniają hydrodynamicznego prawa Newtona i nie wykazują liniowej zależności naprężenia stycznego do szybkości ścinania. Tzn., że dl</w:t>
      </w:r>
      <w:r w:rsidRPr="007404E4">
        <w:rPr>
          <w:rFonts w:ascii="Times New Roman" w:hAnsi="Times New Roman"/>
          <w:color w:val="000000"/>
          <w:shd w:val="clear" w:color="auto" w:fill="FFFFFF"/>
        </w:rPr>
        <w:t xml:space="preserve">a nich naprężenia nie są proporcjonalne do gradientu prędkości, co jest równoznaczne z tym, że współczynnik lepkości nie jest stały lecz jest funkcją gradientu prędkości. W związku z tym w </w:t>
      </w:r>
      <w:r w:rsidRPr="007404E4">
        <w:rPr>
          <w:rFonts w:ascii="Times New Roman" w:hAnsi="Times New Roman"/>
          <w:color w:val="000000"/>
        </w:rPr>
        <w:t>zależności od wielkości sił działających na taki materiał oraz szybkości ich zmienności, może się on zachowywać podobnie do ciał stałych, odkształcając się lub pękając, ale może również płynąć jak ciecz.</w:t>
      </w:r>
      <w:r w:rsidRPr="007404E4">
        <w:rPr>
          <w:rFonts w:ascii="Times New Roman" w:hAnsi="Times New Roman"/>
          <w:color w:val="000000"/>
          <w:shd w:val="clear" w:color="auto" w:fill="FFFFFF"/>
        </w:rPr>
        <w:t xml:space="preserve"> Jednym z najprostszych przykładów takich cieczy jest mieszanina mąki kukurydzianej i wody ale także ketchup czy szampon. </w:t>
      </w:r>
      <w:r w:rsidRPr="007404E4">
        <w:rPr>
          <w:rFonts w:ascii="Times New Roman" w:hAnsi="Times New Roman"/>
          <w:color w:val="000000"/>
        </w:rPr>
        <w:t>Wśród płynów nienewtonowskich wyróżnia się trzy podstawowe grupy [15, 16]: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  <w:u w:val="single"/>
        </w:rPr>
        <w:t>I - Płyny reostabilne</w:t>
      </w:r>
      <w:r w:rsidRPr="007404E4">
        <w:rPr>
          <w:rFonts w:ascii="Times New Roman" w:hAnsi="Times New Roman"/>
          <w:color w:val="000000"/>
        </w:rPr>
        <w:t>, których własności reologiczne nie zależą od czasu ścinania (rys. 4.2).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404E4">
        <w:rPr>
          <w:rFonts w:ascii="Times New Roman" w:hAnsi="Times New Roman"/>
          <w:noProof/>
          <w:color w:val="000000"/>
          <w:shd w:val="clear" w:color="auto" w:fill="FFFFFF"/>
          <w:lang w:eastAsia="pl-PL"/>
        </w:rPr>
        <w:drawing>
          <wp:inline distT="0" distB="0" distL="0" distR="0" wp14:anchorId="5979C3E2" wp14:editId="2F5CA007">
            <wp:extent cx="2933395" cy="1617258"/>
            <wp:effectExtent l="0" t="0" r="635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3"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7" cy="16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 xml:space="preserve">Rys. 4.2. Ogólna klasyfikacja płynów reostabilnych [15, 16]. </w:t>
      </w:r>
    </w:p>
    <w:p w:rsidR="00BC491E" w:rsidRPr="007404E4" w:rsidRDefault="00BC491E" w:rsidP="007404E4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 xml:space="preserve">Płyny lepkie nie mające granicy płynięcia nazywane są płynami Stokesa. Płyn Stokesa </w:t>
      </w:r>
      <w:r w:rsidRPr="007404E4">
        <w:rPr>
          <w:rFonts w:ascii="Times New Roman" w:hAnsi="Times New Roman"/>
          <w:color w:val="000000"/>
        </w:rPr>
        <w:br/>
        <w:t>w warunkach laminarnego ścinania, może zachowywać się w różny sposób:</w:t>
      </w:r>
    </w:p>
    <w:p w:rsidR="00BC491E" w:rsidRPr="007404E4" w:rsidRDefault="00BC491E" w:rsidP="007404E4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 xml:space="preserve">a) może występować prosta proporcjonalność między naprężeniem stycznym </w:t>
      </w:r>
      <w:r w:rsidRPr="007404E4">
        <w:rPr>
          <w:rFonts w:ascii="Times New Roman" w:hAnsi="Times New Roman"/>
          <w:color w:val="000000"/>
        </w:rPr>
        <w:br/>
        <w:t>a szybkością ścinania - mamy wtedy do czynienia z płynem newtonowskim;</w:t>
      </w:r>
    </w:p>
    <w:p w:rsidR="00BC491E" w:rsidRPr="007404E4" w:rsidRDefault="00BC491E" w:rsidP="007404E4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b) dwukrotny wzrost naprężenia stycznego może spowodować więcej niż dwukrotny wzrost szybkości ścinania - mamy wówczas do czynienia ze zjawiskiem rozrzedzenia ścinaniem (rys. 4.3) (ang. shear thinning);</w:t>
      </w:r>
    </w:p>
    <w:p w:rsidR="00BC491E" w:rsidRPr="007404E4" w:rsidRDefault="00BC491E" w:rsidP="007404E4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c) dwukrotny wzrost naprężenia stycznego może spowodować mniej niż dwukrotny wzrost szybkości ścinania – tzw. efekt zagęszczania ścinaniem (rys. 4.4) (ang. shear thickening).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  <w:u w:val="single"/>
        </w:rPr>
        <w:lastRenderedPageBreak/>
        <w:t>II - Płyny lepkosprężyste</w:t>
      </w:r>
      <w:r w:rsidRPr="007404E4">
        <w:rPr>
          <w:rFonts w:ascii="Times New Roman" w:hAnsi="Times New Roman"/>
          <w:color w:val="000000"/>
        </w:rPr>
        <w:t xml:space="preserve">, łączące własności reologiczne płynów lepkich i ciał stałych sprężystych. </w:t>
      </w:r>
      <w:r w:rsidRPr="007404E4">
        <w:rPr>
          <w:rFonts w:ascii="Times New Roman" w:hAnsi="Times New Roman"/>
        </w:rPr>
        <w:t xml:space="preserve">Wykazują one częściowy powrót sprężysty po usunięciu naprężenia stycznego powodującego odkształcenie. </w:t>
      </w:r>
      <w:r w:rsidRPr="007404E4">
        <w:rPr>
          <w:rFonts w:ascii="Times New Roman" w:hAnsi="Times New Roman"/>
          <w:color w:val="000000"/>
        </w:rPr>
        <w:t>Szczególnymi przypadkami tego rodzaju płynów są: płyn Maxwella oraz płyn Binghama.</w:t>
      </w:r>
    </w:p>
    <w:p w:rsidR="00BC491E" w:rsidRPr="007404E4" w:rsidRDefault="00BC491E" w:rsidP="007404E4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Płyn Maxwella można przedstawić poglądowo za pomocą szeregowo połączonych elementów Newtona (tłumik) oraz Hooke'a (sprężyna) – rys 4.5a. Pod wpływem stałego naprężenia stycznego działającego na taki płyn początkowo następuje jego sprężyste odkształcenie (rozciągnięcie sprężyny) i dopiero po przekroczeniu wartości granicznej naprężenia następuje odkształcenie lepkie (przesunięcie tłoka). Po odjęciu naprężenia następuje częściowy powrót sprężysty materiału. (sprężyna wraca do stanu poprzedniego – odkształcenie odwracalne, natomiast przesunięcie tłoka obrazuje odkształcenie nieodwracalne – lepkie).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 xml:space="preserve">Płyn Binghama (rys.4.5b) można z kolei opisać zespołem trzech elementów, </w:t>
      </w:r>
      <w:r w:rsidRPr="007404E4">
        <w:rPr>
          <w:rFonts w:ascii="Times New Roman" w:hAnsi="Times New Roman"/>
        </w:rPr>
        <w:br/>
        <w:t>w którym układ równolegle połączonych elementów St. Venanta i Newtona jest szeregowo połączony z elementem Hooke'a. W zależności od wartości przyłożonego naprężenia stycznego, ciało Binghama zachowuje się albo jak ciało stałe, albo jak ciecz: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— przy naprężeniach małych, tj. t &lt; to (naprężenie styczne graniczne jest równe sile tarcia stycznego suwaka) odkształca się jedynie sprężyna,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— po przekroczeniu naprężenia granicznego, tj. gdy t &gt; to ciało zaczyna się odkształcać (płynąć), przy czym szybkość odkształcenia będzie wprost proporcjonalna do różnicy między przyłożoną siłą a siłą tarcia elementu St. Venanta.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</w:rPr>
        <w:t xml:space="preserve">Płyny lepkosprężyste (lepkoplastyczne) charakteryzują się występowaniem tzw. </w:t>
      </w:r>
      <w:r w:rsidRPr="007404E4">
        <w:rPr>
          <w:rFonts w:ascii="Times New Roman" w:hAnsi="Times New Roman"/>
          <w:bCs/>
        </w:rPr>
        <w:t>granicy płynięcia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  <w:u w:val="single"/>
        </w:rPr>
        <w:t>III - Płyny reologicznie niestabilne</w:t>
      </w:r>
      <w:r w:rsidRPr="007404E4">
        <w:rPr>
          <w:rFonts w:ascii="Times New Roman" w:hAnsi="Times New Roman"/>
          <w:color w:val="000000"/>
        </w:rPr>
        <w:t>, których własności reologiczne zależą od czasu ścinania (np. płyny tiksotropowe lub reopeksyjne).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404E4">
        <w:rPr>
          <w:rFonts w:ascii="Times New Roman" w:hAnsi="Times New Roman"/>
          <w:color w:val="000000"/>
          <w:shd w:val="clear" w:color="auto" w:fill="FFFFFF"/>
        </w:rPr>
        <w:t>Materiały o charakterystyce cieczy nienewtonowskich wykorzystywane są w naturze już od dawna. Najbliższym przykładem jest tzw. ciecz synowialna znajdująca się w połączeniach kostnych (stawach) o dużej ruchomości. Stawy przenoszą znaczne obciążenia, najczęściej w warunkach tarcia płynnego w zmiennych warunkach obciążenia. Są w stanie bardzo szybko adoptować się do zmiennych warunków obciążenia i amortyzować większość sił działających podczas chodzenia, skakania oraz czynności o zmiennej dynamice.</w:t>
      </w:r>
    </w:p>
    <w:p w:rsidR="00BC491E" w:rsidRPr="007404E4" w:rsidRDefault="00BC491E" w:rsidP="007404E4">
      <w:pPr>
        <w:spacing w:after="160" w:line="360" w:lineRule="auto"/>
        <w:rPr>
          <w:rFonts w:ascii="Times New Roman" w:hAnsi="Times New Roman"/>
          <w:u w:val="single"/>
        </w:rPr>
      </w:pPr>
      <w:r w:rsidRPr="007404E4">
        <w:rPr>
          <w:rFonts w:ascii="Times New Roman" w:hAnsi="Times New Roman"/>
          <w:u w:val="single"/>
        </w:rPr>
        <w:t>Próbka tekstu w zakresie omówienia wyników badań.</w:t>
      </w:r>
    </w:p>
    <w:p w:rsidR="00BC491E" w:rsidRPr="007404E4" w:rsidRDefault="00BC491E" w:rsidP="007404E4">
      <w:pPr>
        <w:spacing w:after="120" w:line="360" w:lineRule="auto"/>
        <w:jc w:val="both"/>
        <w:rPr>
          <w:rFonts w:ascii="Times New Roman" w:hAnsi="Times New Roman"/>
          <w:b/>
          <w:color w:val="000000"/>
        </w:rPr>
      </w:pPr>
      <w:r w:rsidRPr="007404E4">
        <w:rPr>
          <w:rFonts w:ascii="Times New Roman" w:hAnsi="Times New Roman"/>
          <w:b/>
          <w:color w:val="000000"/>
        </w:rPr>
        <w:t xml:space="preserve">Badania dynamiczne po dodatkowym kondycjonowaniu 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</w:rPr>
        <w:t>Przedstawione w rozdziale 6 pró</w:t>
      </w:r>
      <w:r w:rsidRPr="007404E4">
        <w:rPr>
          <w:rFonts w:ascii="Times New Roman" w:hAnsi="Times New Roman"/>
          <w:color w:val="000000"/>
        </w:rPr>
        <w:t xml:space="preserve">bki zostały poddane badaniom po dodatkowym kondycjonowaniu w podwyższonej (+50°C) i obniżonej (-10°C) temperaturze. Badania takie pozwoliły zbadać zachowanie materiałów w takich warunkach, w których mogą panować podczas pracy z wykorzystaniem środków </w:t>
      </w:r>
      <w:r w:rsidRPr="007404E4">
        <w:rPr>
          <w:rFonts w:ascii="Times New Roman" w:hAnsi="Times New Roman"/>
          <w:color w:val="000000"/>
        </w:rPr>
        <w:lastRenderedPageBreak/>
        <w:t>ochrony głowy. Temperatury kondycjonowania, które wybrano odpowiadają temperaturom wymaganym w normach dotyczących środków ochrony głowy. Badania polegały one na zrzuceniu z wysokości 50 mm bijaka w kształcie walca o polu powierzchni czołowej 95 cm</w:t>
      </w:r>
      <w:r w:rsidRPr="007404E4">
        <w:rPr>
          <w:rFonts w:ascii="Times New Roman" w:hAnsi="Times New Roman"/>
          <w:color w:val="000000"/>
          <w:vertAlign w:val="superscript"/>
        </w:rPr>
        <w:t xml:space="preserve">2 </w:t>
      </w:r>
      <w:r w:rsidRPr="007404E4">
        <w:rPr>
          <w:rFonts w:ascii="Times New Roman" w:hAnsi="Times New Roman"/>
          <w:color w:val="000000"/>
        </w:rPr>
        <w:t>na próbkę ułożoną na kowadle. Masa bijaka wynosiła 3670 ± 1 g. Podczas zrzutu mierzone były następujące parametry:</w:t>
      </w:r>
    </w:p>
    <w:p w:rsidR="00BC491E" w:rsidRPr="007404E4" w:rsidRDefault="00BC491E" w:rsidP="008B421A">
      <w:pPr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energia pochłonięta w próbce (</w:t>
      </w:r>
      <w:r w:rsidRPr="007404E4">
        <w:rPr>
          <w:rFonts w:ascii="Times New Roman" w:hAnsi="Times New Roman"/>
          <w:i/>
          <w:color w:val="000000"/>
        </w:rPr>
        <w:t>E</w:t>
      </w:r>
      <w:r w:rsidRPr="007404E4">
        <w:rPr>
          <w:rFonts w:ascii="Times New Roman" w:hAnsi="Times New Roman"/>
          <w:color w:val="000000"/>
          <w:vertAlign w:val="subscript"/>
        </w:rPr>
        <w:t>d</w:t>
      </w:r>
      <w:r w:rsidRPr="007404E4">
        <w:rPr>
          <w:rFonts w:ascii="Times New Roman" w:hAnsi="Times New Roman"/>
          <w:color w:val="000000"/>
        </w:rPr>
        <w:t>),</w:t>
      </w:r>
    </w:p>
    <w:p w:rsidR="00BC491E" w:rsidRPr="007404E4" w:rsidRDefault="00BC491E" w:rsidP="008B421A">
      <w:pPr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siła nacisku na kowadło (</w:t>
      </w:r>
      <w:r w:rsidRPr="007404E4">
        <w:rPr>
          <w:rFonts w:ascii="Times New Roman" w:hAnsi="Times New Roman"/>
          <w:i/>
          <w:color w:val="000000"/>
        </w:rPr>
        <w:t>F</w:t>
      </w:r>
      <w:r w:rsidRPr="007404E4">
        <w:rPr>
          <w:rFonts w:ascii="Times New Roman" w:hAnsi="Times New Roman"/>
          <w:color w:val="000000"/>
        </w:rPr>
        <w:t>) podczas uderzenia,</w:t>
      </w:r>
    </w:p>
    <w:p w:rsidR="00BC491E" w:rsidRPr="007404E4" w:rsidRDefault="00BC491E" w:rsidP="008B421A">
      <w:pPr>
        <w:numPr>
          <w:ilvl w:val="0"/>
          <w:numId w:val="64"/>
        </w:num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ugięcie próbki podczas uderzenia (</w:t>
      </w:r>
      <w:r w:rsidRPr="007404E4">
        <w:rPr>
          <w:rFonts w:ascii="Times New Roman" w:hAnsi="Times New Roman"/>
          <w:i/>
          <w:color w:val="000000"/>
        </w:rPr>
        <w:t>d</w:t>
      </w:r>
      <w:r w:rsidRPr="007404E4">
        <w:rPr>
          <w:rFonts w:ascii="Times New Roman" w:hAnsi="Times New Roman"/>
          <w:color w:val="000000"/>
        </w:rPr>
        <w:t>).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Zastosowane specjalistyczne oprogramowanie Sad8 umożliwiło wyznaczenie ilości energii pochłoniętej w próbce oraz jej maksymalne ugięcie. Wyniki badan podano dla próbek kondycjonowanych przez 24 godziny w temperaturach wynoszących odpowiednio: -10°C, +20°C lub +50°C. Wyznaczono charakterystyki: siły nacisku na kowadło w funkcji ugięcia próbki podczas uderzenia, energii pochłoniętej  w próbce w funkcji temperatury oraz energii pochłoniętej w próbce w funkcji gęstości próbki. Wyniki zostały przedstawione w dwóch grupach podzielonych ze względu na rodzaj badanych elementów:</w:t>
      </w:r>
    </w:p>
    <w:p w:rsidR="00BC491E" w:rsidRPr="007404E4" w:rsidRDefault="00BC491E" w:rsidP="008B421A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I grupa – próbki PR04, PR05, PR06 z materiału piankowego o różnej gęstości</w:t>
      </w:r>
    </w:p>
    <w:p w:rsidR="00BC491E" w:rsidRPr="007404E4" w:rsidRDefault="00BC491E" w:rsidP="008B421A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II grupa – próbka PR10 z materiału plastycznego</w:t>
      </w:r>
    </w:p>
    <w:p w:rsidR="00BC491E" w:rsidRPr="007404E4" w:rsidRDefault="00BC491E" w:rsidP="007404E4">
      <w:pPr>
        <w:spacing w:after="160" w:line="360" w:lineRule="auto"/>
        <w:ind w:firstLine="360"/>
        <w:jc w:val="both"/>
        <w:rPr>
          <w:rFonts w:ascii="Times New Roman" w:hAnsi="Times New Roman"/>
          <w:color w:val="000000"/>
        </w:rPr>
      </w:pP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  <w:u w:val="single"/>
        </w:rPr>
      </w:pPr>
      <w:r w:rsidRPr="007404E4">
        <w:rPr>
          <w:rFonts w:ascii="Times New Roman" w:hAnsi="Times New Roman"/>
          <w:color w:val="000000"/>
          <w:u w:val="single"/>
        </w:rPr>
        <w:t>II grupa – próbka PR10 z materiału plastycznego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Badania wykonano dla trzech wysokości zrzutu h</w:t>
      </w:r>
      <w:r w:rsidRPr="007404E4">
        <w:rPr>
          <w:rFonts w:ascii="Times New Roman" w:hAnsi="Times New Roman"/>
          <w:color w:val="000000"/>
          <w:vertAlign w:val="subscript"/>
        </w:rPr>
        <w:t xml:space="preserve">1 </w:t>
      </w:r>
      <w:r w:rsidRPr="007404E4">
        <w:rPr>
          <w:rFonts w:ascii="Times New Roman" w:hAnsi="Times New Roman"/>
          <w:color w:val="000000"/>
        </w:rPr>
        <w:t>= 50 mm, h</w:t>
      </w:r>
      <w:r w:rsidRPr="007404E4">
        <w:rPr>
          <w:rFonts w:ascii="Times New Roman" w:hAnsi="Times New Roman"/>
          <w:color w:val="000000"/>
          <w:vertAlign w:val="subscript"/>
        </w:rPr>
        <w:t xml:space="preserve">2 </w:t>
      </w:r>
      <w:r w:rsidRPr="007404E4">
        <w:rPr>
          <w:rFonts w:ascii="Times New Roman" w:hAnsi="Times New Roman"/>
          <w:color w:val="000000"/>
        </w:rPr>
        <w:t>= 100 mm i h</w:t>
      </w:r>
      <w:r w:rsidRPr="007404E4">
        <w:rPr>
          <w:rFonts w:ascii="Times New Roman" w:hAnsi="Times New Roman"/>
          <w:color w:val="000000"/>
          <w:vertAlign w:val="subscript"/>
        </w:rPr>
        <w:t xml:space="preserve">3 </w:t>
      </w:r>
      <w:r w:rsidRPr="007404E4">
        <w:rPr>
          <w:rFonts w:ascii="Times New Roman" w:hAnsi="Times New Roman"/>
          <w:color w:val="000000"/>
        </w:rPr>
        <w:t xml:space="preserve">= 150 mm i dla trzech temperatur kondycjonowania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1</w:t>
      </w:r>
      <w:r w:rsidRPr="007404E4">
        <w:rPr>
          <w:rFonts w:ascii="Times New Roman" w:hAnsi="Times New Roman"/>
          <w:color w:val="000000"/>
        </w:rPr>
        <w:t xml:space="preserve"> = -10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 xml:space="preserve">C,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2</w:t>
      </w:r>
      <w:r w:rsidRPr="007404E4">
        <w:rPr>
          <w:rFonts w:ascii="Times New Roman" w:hAnsi="Times New Roman"/>
          <w:color w:val="000000"/>
        </w:rPr>
        <w:t xml:space="preserve"> = +20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 xml:space="preserve">C i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3</w:t>
      </w:r>
      <w:r w:rsidRPr="007404E4">
        <w:rPr>
          <w:rFonts w:ascii="Times New Roman" w:hAnsi="Times New Roman"/>
          <w:color w:val="000000"/>
        </w:rPr>
        <w:t xml:space="preserve"> = +50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>C.</w:t>
      </w: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Wartości energii stłumionej w próbce (</w:t>
      </w:r>
      <w:r w:rsidRPr="007404E4">
        <w:rPr>
          <w:rFonts w:ascii="Times New Roman" w:hAnsi="Times New Roman"/>
          <w:i/>
          <w:color w:val="000000"/>
        </w:rPr>
        <w:t>E</w:t>
      </w:r>
      <w:r w:rsidRPr="007404E4">
        <w:rPr>
          <w:rFonts w:ascii="Times New Roman" w:hAnsi="Times New Roman"/>
          <w:color w:val="000000"/>
          <w:vertAlign w:val="subscript"/>
        </w:rPr>
        <w:t>s</w:t>
      </w:r>
      <w:r w:rsidRPr="007404E4">
        <w:rPr>
          <w:rFonts w:ascii="Times New Roman" w:hAnsi="Times New Roman"/>
          <w:color w:val="000000"/>
        </w:rPr>
        <w:t xml:space="preserve">) dla różnych wysokości zrzutu bijaka </w:t>
      </w:r>
      <w:r w:rsidRPr="007404E4">
        <w:rPr>
          <w:rFonts w:ascii="Times New Roman" w:hAnsi="Times New Roman"/>
          <w:color w:val="000000"/>
        </w:rPr>
        <w:br/>
        <w:t xml:space="preserve">w temperaturach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1</w:t>
      </w:r>
      <w:r w:rsidRPr="007404E4">
        <w:rPr>
          <w:rFonts w:ascii="Times New Roman" w:hAnsi="Times New Roman"/>
          <w:color w:val="000000"/>
        </w:rPr>
        <w:t xml:space="preserve"> = -10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 xml:space="preserve">C,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2</w:t>
      </w:r>
      <w:r w:rsidRPr="007404E4">
        <w:rPr>
          <w:rFonts w:ascii="Times New Roman" w:hAnsi="Times New Roman"/>
          <w:color w:val="000000"/>
        </w:rPr>
        <w:t xml:space="preserve"> = +20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 xml:space="preserve">C i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3</w:t>
      </w:r>
      <w:r w:rsidRPr="007404E4">
        <w:rPr>
          <w:rFonts w:ascii="Times New Roman" w:hAnsi="Times New Roman"/>
          <w:color w:val="000000"/>
        </w:rPr>
        <w:t xml:space="preserve"> = +50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>C przedstawiono w tabeli 7.7.</w:t>
      </w:r>
    </w:p>
    <w:p w:rsidR="00BC491E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t>Tabela 7.7. Energia stłumiona w próbce (</w:t>
      </w:r>
      <w:r w:rsidRPr="007404E4">
        <w:rPr>
          <w:rFonts w:ascii="Times New Roman" w:hAnsi="Times New Roman"/>
          <w:i/>
          <w:color w:val="000000"/>
        </w:rPr>
        <w:t>E</w:t>
      </w:r>
      <w:r w:rsidRPr="007404E4">
        <w:rPr>
          <w:rFonts w:ascii="Times New Roman" w:hAnsi="Times New Roman"/>
          <w:color w:val="000000"/>
          <w:vertAlign w:val="subscript"/>
        </w:rPr>
        <w:t>s</w:t>
      </w:r>
      <w:r w:rsidRPr="007404E4">
        <w:rPr>
          <w:rFonts w:ascii="Times New Roman" w:hAnsi="Times New Roman"/>
          <w:color w:val="000000"/>
        </w:rPr>
        <w:t xml:space="preserve"> ) dla różnych wysokości zrzutu w temperaturach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1</w:t>
      </w:r>
      <w:r w:rsidRPr="007404E4">
        <w:rPr>
          <w:rFonts w:ascii="Times New Roman" w:hAnsi="Times New Roman"/>
          <w:color w:val="000000"/>
        </w:rPr>
        <w:t xml:space="preserve"> = -10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 xml:space="preserve">C,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2</w:t>
      </w:r>
      <w:r w:rsidRPr="007404E4">
        <w:rPr>
          <w:rFonts w:ascii="Times New Roman" w:hAnsi="Times New Roman"/>
          <w:color w:val="000000"/>
        </w:rPr>
        <w:t xml:space="preserve"> = +20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 xml:space="preserve">C i </w:t>
      </w:r>
      <w:r w:rsidRPr="007404E4">
        <w:rPr>
          <w:rFonts w:ascii="Times New Roman" w:hAnsi="Times New Roman"/>
          <w:i/>
          <w:color w:val="000000"/>
        </w:rPr>
        <w:t>T</w:t>
      </w:r>
      <w:r w:rsidRPr="007404E4">
        <w:rPr>
          <w:rFonts w:ascii="Times New Roman" w:hAnsi="Times New Roman"/>
          <w:color w:val="000000"/>
          <w:vertAlign w:val="subscript"/>
        </w:rPr>
        <w:t>3</w:t>
      </w:r>
      <w:r w:rsidRPr="007404E4">
        <w:rPr>
          <w:rFonts w:ascii="Times New Roman" w:hAnsi="Times New Roman"/>
          <w:color w:val="000000"/>
        </w:rPr>
        <w:t xml:space="preserve"> = +50 </w:t>
      </w:r>
      <w:r w:rsidRPr="007404E4">
        <w:rPr>
          <w:rFonts w:ascii="Times New Roman" w:hAnsi="Times New Roman"/>
          <w:color w:val="000000"/>
          <w:vertAlign w:val="superscript"/>
        </w:rPr>
        <w:t>o</w:t>
      </w:r>
      <w:r w:rsidRPr="007404E4">
        <w:rPr>
          <w:rFonts w:ascii="Times New Roman" w:hAnsi="Times New Roman"/>
          <w:color w:val="000000"/>
        </w:rPr>
        <w:t>C.</w:t>
      </w:r>
    </w:p>
    <w:p w:rsidR="007404E4" w:rsidRPr="007404E4" w:rsidRDefault="007404E4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1435"/>
        <w:gridCol w:w="1542"/>
        <w:gridCol w:w="1553"/>
        <w:gridCol w:w="3321"/>
      </w:tblGrid>
      <w:tr w:rsidR="00BC491E" w:rsidRPr="007404E4" w:rsidTr="00666EDD">
        <w:trPr>
          <w:trHeight w:val="231"/>
        </w:trPr>
        <w:tc>
          <w:tcPr>
            <w:tcW w:w="1210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Wysokość zrzutu bijaka</w:t>
            </w:r>
          </w:p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[mm]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 xml:space="preserve">Energia stłumiona w próbce </w:t>
            </w:r>
            <w:r w:rsidRPr="007404E4">
              <w:rPr>
                <w:rFonts w:ascii="Times New Roman" w:hAnsi="Times New Roman"/>
                <w:i/>
                <w:color w:val="000000"/>
              </w:rPr>
              <w:t>E</w:t>
            </w:r>
            <w:r w:rsidRPr="007404E4">
              <w:rPr>
                <w:rFonts w:ascii="Times New Roman" w:hAnsi="Times New Roman"/>
                <w:color w:val="000000"/>
                <w:vertAlign w:val="subscript"/>
              </w:rPr>
              <w:t>s</w:t>
            </w:r>
            <w:r w:rsidRPr="007404E4">
              <w:rPr>
                <w:rFonts w:ascii="Times New Roman" w:hAnsi="Times New Roman"/>
                <w:color w:val="000000"/>
              </w:rPr>
              <w:t xml:space="preserve"> (J)</w:t>
            </w:r>
          </w:p>
        </w:tc>
        <w:tc>
          <w:tcPr>
            <w:tcW w:w="335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 xml:space="preserve">Różnica energii stłumionej w temperaturach </w:t>
            </w:r>
            <w:r w:rsidRPr="007404E4">
              <w:rPr>
                <w:rFonts w:ascii="Times New Roman" w:hAnsi="Times New Roman"/>
                <w:i/>
                <w:color w:val="000000"/>
              </w:rPr>
              <w:t>T</w:t>
            </w:r>
            <w:r w:rsidRPr="007404E4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7404E4">
              <w:rPr>
                <w:rFonts w:ascii="Times New Roman" w:hAnsi="Times New Roman"/>
                <w:color w:val="000000"/>
              </w:rPr>
              <w:t xml:space="preserve"> = +50 </w:t>
            </w:r>
            <w:r w:rsidRPr="007404E4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7404E4">
              <w:rPr>
                <w:rFonts w:ascii="Times New Roman" w:hAnsi="Times New Roman"/>
                <w:color w:val="000000"/>
              </w:rPr>
              <w:t>C i</w:t>
            </w:r>
            <w:r w:rsidRPr="007404E4">
              <w:rPr>
                <w:rFonts w:ascii="Times New Roman" w:hAnsi="Times New Roman"/>
                <w:i/>
                <w:color w:val="000000"/>
              </w:rPr>
              <w:t xml:space="preserve"> T</w:t>
            </w:r>
            <w:r w:rsidRPr="007404E4">
              <w:rPr>
                <w:rFonts w:ascii="Times New Roman" w:hAnsi="Times New Roman"/>
                <w:color w:val="000000"/>
                <w:vertAlign w:val="subscript"/>
              </w:rPr>
              <w:t>1</w:t>
            </w:r>
            <w:r w:rsidRPr="007404E4">
              <w:rPr>
                <w:rFonts w:ascii="Times New Roman" w:hAnsi="Times New Roman"/>
                <w:color w:val="000000"/>
              </w:rPr>
              <w:t xml:space="preserve"> = -10 </w:t>
            </w:r>
            <w:r w:rsidRPr="007404E4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7404E4">
              <w:rPr>
                <w:rFonts w:ascii="Times New Roman" w:hAnsi="Times New Roman"/>
                <w:color w:val="000000"/>
              </w:rPr>
              <w:t xml:space="preserve">C </w:t>
            </w:r>
          </w:p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b/>
                <w:i/>
                <w:color w:val="000000"/>
              </w:rPr>
              <w:t>∆</w:t>
            </w:r>
            <w:r w:rsidRPr="007404E4">
              <w:rPr>
                <w:rFonts w:ascii="Times New Roman" w:hAnsi="Times New Roman"/>
                <w:i/>
                <w:color w:val="000000"/>
              </w:rPr>
              <w:t>E</w:t>
            </w:r>
            <w:r w:rsidRPr="007404E4">
              <w:rPr>
                <w:rFonts w:ascii="Times New Roman" w:hAnsi="Times New Roman"/>
                <w:color w:val="000000"/>
                <w:vertAlign w:val="subscript"/>
              </w:rPr>
              <w:t>s</w:t>
            </w:r>
            <w:r w:rsidRPr="007404E4">
              <w:rPr>
                <w:rFonts w:ascii="Times New Roman" w:hAnsi="Times New Roman"/>
                <w:color w:val="000000"/>
              </w:rPr>
              <w:t xml:space="preserve"> (J)</w:t>
            </w:r>
          </w:p>
        </w:tc>
      </w:tr>
      <w:tr w:rsidR="00BC491E" w:rsidRPr="007404E4" w:rsidTr="00666EDD">
        <w:trPr>
          <w:trHeight w:val="230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i/>
                <w:color w:val="000000"/>
              </w:rPr>
              <w:t>T</w:t>
            </w:r>
            <w:r w:rsidRPr="007404E4">
              <w:rPr>
                <w:rFonts w:ascii="Times New Roman" w:hAnsi="Times New Roman"/>
                <w:color w:val="000000"/>
                <w:vertAlign w:val="subscript"/>
              </w:rPr>
              <w:t>1</w:t>
            </w:r>
            <w:r w:rsidRPr="007404E4">
              <w:rPr>
                <w:rFonts w:ascii="Times New Roman" w:hAnsi="Times New Roman"/>
                <w:color w:val="000000"/>
              </w:rPr>
              <w:t xml:space="preserve"> = -10 </w:t>
            </w:r>
            <w:r w:rsidRPr="007404E4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7404E4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i/>
                <w:color w:val="000000"/>
              </w:rPr>
              <w:t>T</w:t>
            </w:r>
            <w:r w:rsidRPr="007404E4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7404E4">
              <w:rPr>
                <w:rFonts w:ascii="Times New Roman" w:hAnsi="Times New Roman"/>
                <w:color w:val="000000"/>
              </w:rPr>
              <w:t xml:space="preserve"> = +20 </w:t>
            </w:r>
            <w:r w:rsidRPr="007404E4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7404E4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i/>
                <w:color w:val="000000"/>
              </w:rPr>
              <w:t>T</w:t>
            </w:r>
            <w:r w:rsidRPr="007404E4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7404E4">
              <w:rPr>
                <w:rFonts w:ascii="Times New Roman" w:hAnsi="Times New Roman"/>
                <w:color w:val="000000"/>
              </w:rPr>
              <w:t xml:space="preserve"> = +50 </w:t>
            </w:r>
            <w:r w:rsidRPr="007404E4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7404E4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3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491E" w:rsidRPr="007404E4" w:rsidTr="00666EDD">
        <w:tc>
          <w:tcPr>
            <w:tcW w:w="121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50" w:type="dxa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1,016 ± 0,21</w:t>
            </w:r>
          </w:p>
        </w:tc>
        <w:tc>
          <w:tcPr>
            <w:tcW w:w="1559" w:type="dxa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1,078 ± 0,10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1,276 ± 0,08</w:t>
            </w:r>
          </w:p>
        </w:tc>
        <w:tc>
          <w:tcPr>
            <w:tcW w:w="33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0,260 ± 0,21</w:t>
            </w:r>
          </w:p>
        </w:tc>
      </w:tr>
      <w:tr w:rsidR="00BC491E" w:rsidRPr="007404E4" w:rsidTr="00666EDD">
        <w:tc>
          <w:tcPr>
            <w:tcW w:w="121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50" w:type="dxa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2,364 ± 0,13</w:t>
            </w:r>
          </w:p>
        </w:tc>
        <w:tc>
          <w:tcPr>
            <w:tcW w:w="1559" w:type="dxa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2,511 ± 0,08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2,647 ± 0,05</w:t>
            </w:r>
          </w:p>
        </w:tc>
        <w:tc>
          <w:tcPr>
            <w:tcW w:w="33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0,283 ± 0,13</w:t>
            </w:r>
          </w:p>
        </w:tc>
      </w:tr>
      <w:tr w:rsidR="00BC491E" w:rsidRPr="007404E4" w:rsidTr="00666EDD">
        <w:tc>
          <w:tcPr>
            <w:tcW w:w="121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450" w:type="dxa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3,597 ± 0,11</w:t>
            </w:r>
          </w:p>
        </w:tc>
        <w:tc>
          <w:tcPr>
            <w:tcW w:w="1559" w:type="dxa"/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3,357 ± 0,09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3,893 ± 0,04</w:t>
            </w:r>
          </w:p>
        </w:tc>
        <w:tc>
          <w:tcPr>
            <w:tcW w:w="33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491E" w:rsidRPr="007404E4" w:rsidRDefault="00BC491E" w:rsidP="00666EDD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04E4">
              <w:rPr>
                <w:rFonts w:ascii="Times New Roman" w:hAnsi="Times New Roman"/>
                <w:color w:val="000000"/>
              </w:rPr>
              <w:t>0,296 ± 0,11</w:t>
            </w:r>
          </w:p>
        </w:tc>
      </w:tr>
    </w:tbl>
    <w:p w:rsidR="007404E4" w:rsidRPr="007404E4" w:rsidRDefault="007404E4" w:rsidP="007404E4">
      <w:pPr>
        <w:spacing w:after="160" w:line="240" w:lineRule="auto"/>
        <w:jc w:val="both"/>
        <w:rPr>
          <w:rFonts w:ascii="Times New Roman" w:hAnsi="Times New Roman"/>
          <w:color w:val="000000"/>
        </w:rPr>
      </w:pPr>
    </w:p>
    <w:p w:rsidR="00BC491E" w:rsidRPr="007404E4" w:rsidRDefault="00BC491E" w:rsidP="007404E4">
      <w:pPr>
        <w:spacing w:after="160" w:line="360" w:lineRule="auto"/>
        <w:jc w:val="both"/>
        <w:rPr>
          <w:rFonts w:ascii="Times New Roman" w:hAnsi="Times New Roman"/>
          <w:color w:val="000000"/>
        </w:rPr>
      </w:pPr>
      <w:r w:rsidRPr="007404E4">
        <w:rPr>
          <w:rFonts w:ascii="Times New Roman" w:hAnsi="Times New Roman"/>
          <w:color w:val="000000"/>
        </w:rPr>
        <w:lastRenderedPageBreak/>
        <w:t>Wykresy przedstawiające energię stłumioną w próbce (</w:t>
      </w:r>
      <w:r w:rsidRPr="007404E4">
        <w:rPr>
          <w:rFonts w:ascii="Times New Roman" w:hAnsi="Times New Roman"/>
          <w:i/>
          <w:color w:val="000000"/>
        </w:rPr>
        <w:t>E</w:t>
      </w:r>
      <w:r w:rsidRPr="007404E4">
        <w:rPr>
          <w:rFonts w:ascii="Times New Roman" w:hAnsi="Times New Roman"/>
          <w:color w:val="000000"/>
          <w:vertAlign w:val="subscript"/>
        </w:rPr>
        <w:t>s</w:t>
      </w:r>
      <w:r w:rsidRPr="007404E4">
        <w:rPr>
          <w:rFonts w:ascii="Times New Roman" w:hAnsi="Times New Roman"/>
          <w:color w:val="000000"/>
        </w:rPr>
        <w:t xml:space="preserve"> ) w zależności od wysokości zrzutu i temperatury przedstawiono na rys. 7.27 i 7.28.</w:t>
      </w:r>
    </w:p>
    <w:p w:rsidR="00BC491E" w:rsidRPr="007404E4" w:rsidRDefault="00BC491E" w:rsidP="007404E4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7404E4">
        <w:rPr>
          <w:rFonts w:ascii="Times New Roman" w:eastAsia="Times New Roman" w:hAnsi="Times New Roman"/>
          <w:color w:val="000000"/>
        </w:rPr>
        <w:t xml:space="preserve">Na rysunkach od 7.27 i 7.28 przedstawiono zależność energii stłumionej w próbce </w:t>
      </w:r>
      <w:r w:rsidRPr="007404E4">
        <w:rPr>
          <w:rFonts w:ascii="Times New Roman" w:eastAsia="Times New Roman" w:hAnsi="Times New Roman"/>
          <w:color w:val="000000"/>
        </w:rPr>
        <w:br/>
        <w:t>w funkcji temperatury</w:t>
      </w:r>
      <w:r w:rsidRPr="007404E4">
        <w:rPr>
          <w:rFonts w:ascii="Times New Roman" w:eastAsia="Times New Roman" w:hAnsi="Times New Roman"/>
          <w:i/>
          <w:color w:val="000000"/>
        </w:rPr>
        <w:t xml:space="preserve"> (E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d</w:t>
      </w:r>
      <w:r w:rsidRPr="007404E4">
        <w:rPr>
          <w:rFonts w:ascii="Times New Roman" w:eastAsia="Times New Roman" w:hAnsi="Times New Roman"/>
          <w:color w:val="000000"/>
        </w:rPr>
        <w:t>(</w:t>
      </w:r>
      <w:r w:rsidRPr="007404E4">
        <w:rPr>
          <w:rFonts w:ascii="Times New Roman" w:eastAsia="Times New Roman" w:hAnsi="Times New Roman"/>
          <w:i/>
          <w:color w:val="000000"/>
        </w:rPr>
        <w:t>T</w:t>
      </w:r>
      <w:r w:rsidRPr="007404E4">
        <w:rPr>
          <w:rFonts w:ascii="Times New Roman" w:eastAsia="Times New Roman" w:hAnsi="Times New Roman"/>
          <w:color w:val="000000"/>
        </w:rPr>
        <w:t>)) i wysokości zrzutu. Z przedstawionych wykresów oraz wartości zamieszczonych w tabeli 7.7 widać, że wraz ze wzrostem temperatury rośnie wartość energii pochłoniętej w próbce. Szybkość wzrostu tej energii rośnie wraz ze wzrostem wysokości zrzutu. Dla wysokości 50 mm (</w:t>
      </w:r>
      <w:r w:rsidRPr="007404E4">
        <w:rPr>
          <w:rFonts w:ascii="Times New Roman" w:eastAsia="Times New Roman" w:hAnsi="Times New Roman"/>
          <w:b/>
          <w:i/>
          <w:color w:val="000000"/>
        </w:rPr>
        <w:t>∆</w:t>
      </w:r>
      <w:r w:rsidRPr="007404E4">
        <w:rPr>
          <w:rFonts w:ascii="Times New Roman" w:eastAsia="Times New Roman" w:hAnsi="Times New Roman"/>
          <w:i/>
          <w:color w:val="000000"/>
        </w:rPr>
        <w:t>E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s</w:t>
      </w:r>
      <w:r w:rsidRPr="007404E4">
        <w:rPr>
          <w:rFonts w:ascii="Times New Roman" w:eastAsia="Times New Roman" w:hAnsi="Times New Roman"/>
          <w:color w:val="000000"/>
        </w:rPr>
        <w:t xml:space="preserve"> = 0,260 ± 0,21 J), a dla wysokości 150 mm (</w:t>
      </w:r>
      <w:r w:rsidRPr="007404E4">
        <w:rPr>
          <w:rFonts w:ascii="Times New Roman" w:eastAsia="Times New Roman" w:hAnsi="Times New Roman"/>
          <w:b/>
          <w:i/>
          <w:color w:val="000000"/>
        </w:rPr>
        <w:t>∆</w:t>
      </w:r>
      <w:r w:rsidRPr="007404E4">
        <w:rPr>
          <w:rFonts w:ascii="Times New Roman" w:eastAsia="Times New Roman" w:hAnsi="Times New Roman"/>
          <w:i/>
          <w:color w:val="000000"/>
        </w:rPr>
        <w:t>E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s</w:t>
      </w:r>
      <w:r w:rsidRPr="007404E4">
        <w:rPr>
          <w:rFonts w:ascii="Times New Roman" w:eastAsia="Times New Roman" w:hAnsi="Times New Roman"/>
          <w:color w:val="000000"/>
        </w:rPr>
        <w:t xml:space="preserve"> = 0,296 ± 0,11 J).</w:t>
      </w:r>
    </w:p>
    <w:p w:rsidR="007404E4" w:rsidRPr="007404E4" w:rsidRDefault="007404E4" w:rsidP="007404E4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BC491E" w:rsidRPr="007404E4" w:rsidRDefault="00BC491E" w:rsidP="007404E4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7404E4">
        <w:rPr>
          <w:rFonts w:ascii="Times New Roman" w:eastAsia="Times New Roman" w:hAnsi="Times New Roman"/>
          <w:color w:val="000000"/>
        </w:rPr>
        <w:t>Na rysunkach od 7.28 do 7.33 przedstawiono zależność siły nacisku na kowadło podczas uderzenia (F) w funkcji ugięcia (d) próbki dla wysokości zrzutu 50 mm, 100 mm, i 150 mm w temperaturach  T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1</w:t>
      </w:r>
      <w:r w:rsidRPr="007404E4">
        <w:rPr>
          <w:rFonts w:ascii="Times New Roman" w:eastAsia="Times New Roman" w:hAnsi="Times New Roman"/>
          <w:color w:val="000000"/>
        </w:rPr>
        <w:t xml:space="preserve"> = -10</w:t>
      </w:r>
      <w:r w:rsidRPr="007404E4">
        <w:rPr>
          <w:rFonts w:ascii="Times New Roman" w:eastAsia="Times New Roman" w:hAnsi="Times New Roman"/>
          <w:color w:val="000000"/>
          <w:vertAlign w:val="superscript"/>
        </w:rPr>
        <w:t>o</w:t>
      </w:r>
      <w:r w:rsidRPr="007404E4">
        <w:rPr>
          <w:rFonts w:ascii="Times New Roman" w:eastAsia="Times New Roman" w:hAnsi="Times New Roman"/>
          <w:color w:val="000000"/>
        </w:rPr>
        <w:t>C, T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2</w:t>
      </w:r>
      <w:r w:rsidRPr="007404E4">
        <w:rPr>
          <w:rFonts w:ascii="Times New Roman" w:eastAsia="Times New Roman" w:hAnsi="Times New Roman"/>
          <w:color w:val="000000"/>
        </w:rPr>
        <w:t xml:space="preserve"> = +20</w:t>
      </w:r>
      <w:r w:rsidRPr="007404E4">
        <w:rPr>
          <w:rFonts w:ascii="Times New Roman" w:eastAsia="Times New Roman" w:hAnsi="Times New Roman"/>
          <w:color w:val="000000"/>
          <w:vertAlign w:val="superscript"/>
        </w:rPr>
        <w:t>o</w:t>
      </w:r>
      <w:r w:rsidRPr="007404E4">
        <w:rPr>
          <w:rFonts w:ascii="Times New Roman" w:eastAsia="Times New Roman" w:hAnsi="Times New Roman"/>
          <w:color w:val="000000"/>
        </w:rPr>
        <w:t>C i T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3</w:t>
      </w:r>
      <w:r w:rsidRPr="007404E4">
        <w:rPr>
          <w:rFonts w:ascii="Times New Roman" w:eastAsia="Times New Roman" w:hAnsi="Times New Roman"/>
          <w:color w:val="000000"/>
        </w:rPr>
        <w:t xml:space="preserve"> = +50</w:t>
      </w:r>
      <w:r w:rsidRPr="007404E4">
        <w:rPr>
          <w:rFonts w:ascii="Times New Roman" w:eastAsia="Times New Roman" w:hAnsi="Times New Roman"/>
          <w:color w:val="000000"/>
          <w:vertAlign w:val="superscript"/>
        </w:rPr>
        <w:t>o</w:t>
      </w:r>
      <w:r w:rsidRPr="007404E4">
        <w:rPr>
          <w:rFonts w:ascii="Times New Roman" w:eastAsia="Times New Roman" w:hAnsi="Times New Roman"/>
          <w:color w:val="000000"/>
        </w:rPr>
        <w:t>C. Z przedstawionych wykresów widać, że dla wszystkich wysokości zrzutu siła nacisku na kowadło podczas uderzenia zmienia się najszybciej w temperaturze T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3</w:t>
      </w:r>
      <w:r w:rsidRPr="007404E4">
        <w:rPr>
          <w:rFonts w:ascii="Times New Roman" w:eastAsia="Times New Roman" w:hAnsi="Times New Roman"/>
          <w:color w:val="000000"/>
        </w:rPr>
        <w:t xml:space="preserve"> = 50</w:t>
      </w:r>
      <w:r w:rsidRPr="007404E4">
        <w:rPr>
          <w:rFonts w:ascii="Times New Roman" w:eastAsia="Times New Roman" w:hAnsi="Times New Roman"/>
          <w:color w:val="000000"/>
          <w:vertAlign w:val="superscript"/>
        </w:rPr>
        <w:t>o</w:t>
      </w:r>
      <w:r w:rsidRPr="007404E4">
        <w:rPr>
          <w:rFonts w:ascii="Times New Roman" w:eastAsia="Times New Roman" w:hAnsi="Times New Roman"/>
          <w:color w:val="000000"/>
        </w:rPr>
        <w:t>C. Najniższe wartości siły przekazanej na kowadło uzyskiwano dla temperatury T</w:t>
      </w:r>
      <w:r w:rsidRPr="007404E4">
        <w:rPr>
          <w:rFonts w:ascii="Times New Roman" w:eastAsia="Times New Roman" w:hAnsi="Times New Roman"/>
          <w:color w:val="000000"/>
          <w:vertAlign w:val="subscript"/>
        </w:rPr>
        <w:t>3</w:t>
      </w:r>
      <w:r w:rsidRPr="007404E4">
        <w:rPr>
          <w:rFonts w:ascii="Times New Roman" w:eastAsia="Times New Roman" w:hAnsi="Times New Roman"/>
          <w:color w:val="000000"/>
        </w:rPr>
        <w:t xml:space="preserve"> = 50</w:t>
      </w:r>
      <w:r w:rsidRPr="007404E4">
        <w:rPr>
          <w:rFonts w:ascii="Times New Roman" w:eastAsia="Times New Roman" w:hAnsi="Times New Roman"/>
          <w:color w:val="000000"/>
          <w:vertAlign w:val="superscript"/>
        </w:rPr>
        <w:t>o</w:t>
      </w:r>
      <w:r w:rsidRPr="007404E4">
        <w:rPr>
          <w:rFonts w:ascii="Times New Roman" w:eastAsia="Times New Roman" w:hAnsi="Times New Roman"/>
          <w:color w:val="000000"/>
        </w:rPr>
        <w:t>C. Wraz ze zmianą temperatury wartości sił dla wysokości zrzutu 50 mm i 100 mm rosły nieznacznie. Odpowiednio z 1300 N do 1600N dla wysokości zrzuto 50 mm, z 2000 N do 2350 N dla wysokości zrzuto 100 mm. Dla wysokości 150 mm zanotowano zmianę ze 1400 N do 2650 N.</w:t>
      </w:r>
    </w:p>
    <w:p w:rsidR="0059582D" w:rsidRPr="007404E4" w:rsidRDefault="0059582D" w:rsidP="00B86819">
      <w:pPr>
        <w:spacing w:before="120"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C21611" w:rsidRDefault="00C21611" w:rsidP="00B86819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21611" w:rsidRDefault="00C21611" w:rsidP="00C2161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lang w:eastAsia="pl-PL"/>
        </w:rPr>
        <w:br w:type="page"/>
      </w:r>
      <w:r w:rsidRPr="00792425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9900E2">
        <w:rPr>
          <w:rFonts w:ascii="Arial" w:hAnsi="Arial" w:cs="Arial"/>
          <w:b/>
          <w:sz w:val="24"/>
          <w:szCs w:val="24"/>
        </w:rPr>
        <w:t>11</w:t>
      </w:r>
      <w:r w:rsidRPr="00792425">
        <w:rPr>
          <w:rFonts w:ascii="Arial" w:hAnsi="Arial" w:cs="Arial"/>
          <w:b/>
          <w:sz w:val="24"/>
          <w:szCs w:val="24"/>
        </w:rPr>
        <w:t xml:space="preserve"> do SIWZ</w:t>
      </w:r>
    </w:p>
    <w:p w:rsidR="00C21611" w:rsidRPr="00792425" w:rsidRDefault="00C21611" w:rsidP="00C2161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C21611" w:rsidRPr="00792425" w:rsidTr="00666EDD">
        <w:tc>
          <w:tcPr>
            <w:tcW w:w="9212" w:type="dxa"/>
            <w:shd w:val="clear" w:color="auto" w:fill="17365D"/>
          </w:tcPr>
          <w:p w:rsidR="00C21611" w:rsidRPr="00792425" w:rsidRDefault="00C21611" w:rsidP="00C2161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Próbka tekstu</w:t>
            </w:r>
            <w:r w:rsidRPr="007924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do tłumaczenia dla Części 2 zamówienia</w:t>
            </w:r>
          </w:p>
        </w:tc>
      </w:tr>
    </w:tbl>
    <w:p w:rsidR="00C21611" w:rsidRDefault="00C21611" w:rsidP="00C21611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21611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 xml:space="preserve">Jak podają Sładaczek, Głodek-Bucyk i Stec [Sładaczek 2015], badania zanieczyszczeń pyłów PM10 i PM2,5 emitowanych z procesów przemysłowych, nie są zbyt liczne, co wynika z większego zainteresowania badaczy ogólnym stanem jakości powietrza niż emisją z procesów przemysłowych. Najbardziej obszerne badania nad pyłami emitowanymi w trakcie różnych procesów przemysłowych przeprowadzono w Niemczech, [Ehrlich 2007]. Badano procesy: spalania paliw (węgiel brunatny, olej, drewno), produkcję cementu, produkcję szkła, proces mieszania asfaltu, metalurgię, produkcję chemiczną, malowanie natryskowe i obróbkę drewna. Określano frakcje emitowanych pyłów: PM10, PM2,5 i PM1,0. Badania wykazały, że w emisji z zakładów przemysłowych udział pyłu PM10 wynosił ponad 90%, a PM2,5 między 50% a 90%. Dla termicznych procesów przemysłowych ilość pyłu PM1,0 wynosi pomiędzy 20% a 60% całkowitej emisji. </w:t>
      </w:r>
    </w:p>
    <w:p w:rsidR="007404E4" w:rsidRDefault="007404E4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W Polsce prowadzono badania właściwości pyłu emitowanego z instalacji w przemyśle energetycznym, koksowniczym, hutniczym i cementowym</w:t>
      </w:r>
      <w:r w:rsidRPr="007404E4">
        <w:rPr>
          <w:rFonts w:ascii="Times New Roman" w:hAnsi="Times New Roman"/>
          <w:vertAlign w:val="superscript"/>
        </w:rPr>
        <w:t>9</w:t>
      </w:r>
      <w:r w:rsidRPr="007404E4">
        <w:rPr>
          <w:rFonts w:ascii="Times New Roman" w:hAnsi="Times New Roman"/>
        </w:rPr>
        <w:t>. Jednym z największych przemysłowych źródeł emisji pyłu, co widać również na podstawie danych zebranych w tabeli 1.5, jest przemysł materiałów budowlanych, a w szczególności przemysł cementowy i wapienniczy. Źródłami zapylenia są procesy związane z wydobyciem, kruszeniem, mieleniem i transportem surowców. Dużą emisją pyłu odznaczają się urządzenia wykorzystywane do przygotowania mieszanki surowcowej do wypalenia (młyny kulowe) i piece cementowe w których następuje wypalenie surowca. Najbardziej pyłogenna część procesu produkcji zachodzi w piecu obrotowym, w którym otrzymywany jest klinkier cementowy. W celu redukcji zanieczyszczeń pyłowych wykorzystywane są różnorakie urządzenia odpylające gazy odlotowe, tj. cyklony, elektrofiltry czy filtry workowe. Jako źródło zanieczyszczeń pyłowych warto wymienić wszelkiego rodzaju prace budowlano – rozbiórkowe, charakteryzujące się znaczną emisją, jednak o charakterze periodycznym.</w:t>
      </w:r>
    </w:p>
    <w:p w:rsidR="007404E4" w:rsidRDefault="007404E4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Moda rozkładu</w:t>
      </w:r>
      <w:r w:rsidRPr="007404E4">
        <w:rPr>
          <w:rFonts w:ascii="Times New Roman" w:hAnsi="Times New Roman"/>
          <w:b/>
        </w:rPr>
        <w:t xml:space="preserve"> </w:t>
      </w:r>
      <w:r w:rsidRPr="007404E4">
        <w:rPr>
          <w:rFonts w:ascii="Times New Roman" w:hAnsi="Times New Roman"/>
        </w:rPr>
        <w:t xml:space="preserve">jest wielkością cząstki najczęściej występującą w populacji. Dla ciągłej funkcji rozkładu wielkości cząstek modę można wyznaczyć poprzez zróżniczkowanie funkcji rozkładu i wyznaczenie wartości średnicy, dla której zróżniczkowana funkcja przyjmuje wartość zero. 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Mediana rozkładu (CMD)</w:t>
      </w:r>
      <w:r w:rsidRPr="007404E4">
        <w:rPr>
          <w:rFonts w:ascii="Times New Roman" w:hAnsi="Times New Roman"/>
          <w:b/>
        </w:rPr>
        <w:t xml:space="preserve"> </w:t>
      </w:r>
      <w:r w:rsidRPr="007404E4">
        <w:rPr>
          <w:rFonts w:ascii="Times New Roman" w:hAnsi="Times New Roman"/>
        </w:rPr>
        <w:t xml:space="preserve">jest definiowana jako średnica, dla której połowa całkowitej liczby cząstek jest od niej mniejsza, a połowa większa. Mediana dzieli rozkład na dwie części o identycznej wielkości pola pod wykresem funkcji rozkładu. Na wykresie rozkładu skumulowanego dla mediany wartość częstości występowania wynosi 0,5. Dla symetrycznych funkcji rozkładu wielkości cząstek wartość średniej rozkładu, mody i mediany są takie same. Natomiast dla niesymetrycznych rozkładów wartości te różnią się od siebie. 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  <w:b/>
        </w:rPr>
        <w:lastRenderedPageBreak/>
        <w:tab/>
      </w:r>
      <w:r w:rsidRPr="007404E4">
        <w:rPr>
          <w:rFonts w:ascii="Times New Roman" w:hAnsi="Times New Roman"/>
        </w:rPr>
        <w:t>Średnia geometryczna rozkładu</w:t>
      </w:r>
      <w:r w:rsidRPr="007404E4">
        <w:rPr>
          <w:rFonts w:ascii="Times New Roman" w:hAnsi="Times New Roman"/>
          <w:b/>
        </w:rPr>
        <w:t xml:space="preserve"> </w:t>
      </w:r>
      <w:r w:rsidRPr="007404E4">
        <w:rPr>
          <w:rFonts w:ascii="Times New Roman" w:hAnsi="Times New Roman"/>
        </w:rPr>
        <w:t>jest definiowana jako pierwiastek N-tego stopnia z iloczynu N średnic cząstek:</w:t>
      </w:r>
    </w:p>
    <w:p w:rsidR="00C21611" w:rsidRPr="007404E4" w:rsidRDefault="00F0056B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nary>
              <m:naryPr>
                <m:chr m:val="∏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e>
        </m:rad>
      </m:oMath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  <w:t xml:space="preserve">           (1.12)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Dodatkowo zdefiniować można wielkości bazujące na średnich wielkościach dla całej populacji. Ogólnie zdefiniować można następującą średnią:</w:t>
      </w:r>
    </w:p>
    <w:p w:rsidR="00C21611" w:rsidRPr="007404E4" w:rsidRDefault="00F0056B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sup>
        </m:sSup>
      </m:oMath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  <w:t xml:space="preserve">           (1.13)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która jest proporcjonalna do średnicy cząstki podniesionej do potęgi p. Dla p = 1otrzymujemy średnicę arytmetyczną (patrz równanie 1.11), dla p = 2 otrzymana średnica jest proporcjonalna do średniej powierzchni cząstek aerozolowych w populacji</w:t>
      </w:r>
    </w:p>
    <w:p w:rsidR="00C21611" w:rsidRPr="007404E4" w:rsidRDefault="00F0056B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2</m:t>
                </m:r>
              </m:e>
            </m:acc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  <w:t xml:space="preserve">           (1.14)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natomiast dla p = 3 otrzymujemy</w:t>
      </w:r>
    </w:p>
    <w:p w:rsidR="00C21611" w:rsidRPr="007404E4" w:rsidRDefault="00F0056B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</m:t>
                </m:r>
              </m:e>
            </m:acc>
          </m:sub>
        </m:sSub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 w:rsidR="00C21611" w:rsidRPr="007404E4">
        <w:rPr>
          <w:rFonts w:ascii="Times New Roman" w:hAnsi="Times New Roman"/>
          <w:i/>
        </w:rPr>
        <w:t xml:space="preserve"> </w:t>
      </w:r>
      <w:r w:rsidR="00C21611" w:rsidRPr="007404E4">
        <w:rPr>
          <w:rFonts w:ascii="Times New Roman" w:hAnsi="Times New Roman"/>
        </w:rPr>
        <w:t xml:space="preserve"> </w:t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  <w:t xml:space="preserve">           (1.15)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 xml:space="preserve">średnicę proporcjonalną do średniej masy cząstki aerozolowej w populacji, gdy spełniona jest zależność </w:t>
      </w:r>
    </w:p>
    <w:p w:rsidR="00C21611" w:rsidRPr="007404E4" w:rsidRDefault="00F0056B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</m:t>
                </m:r>
              </m:e>
            </m:acc>
          </m:sub>
          <m:sup>
            <m:r>
              <w:rPr>
                <w:rFonts w:ascii="Cambria Math" w:hAnsi="Cambria Math"/>
              </w:rPr>
              <m:t>3</m:t>
            </m:r>
          </m:sup>
        </m:sSubSup>
      </m:oMath>
      <w:r w:rsidR="00C21611" w:rsidRPr="007404E4">
        <w:rPr>
          <w:rFonts w:ascii="Times New Roman" w:hAnsi="Times New Roman"/>
        </w:rPr>
        <w:t xml:space="preserve"> </w:t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</w:r>
      <w:r w:rsidR="00C21611" w:rsidRPr="007404E4">
        <w:rPr>
          <w:rFonts w:ascii="Times New Roman" w:hAnsi="Times New Roman"/>
        </w:rPr>
        <w:tab/>
        <w:t xml:space="preserve">           (1.16)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określająca średnią masę pojedynczej cząstki aerozolowej.</w:t>
      </w:r>
    </w:p>
    <w:p w:rsidR="005A301F" w:rsidRDefault="005A301F" w:rsidP="005A301F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C21611" w:rsidRPr="007404E4" w:rsidRDefault="00C21611" w:rsidP="005A301F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7404E4">
        <w:rPr>
          <w:rFonts w:ascii="Times New Roman" w:hAnsi="Times New Roman"/>
        </w:rPr>
        <w:t>*   *   *</w:t>
      </w:r>
    </w:p>
    <w:p w:rsidR="00C21611" w:rsidRPr="007404E4" w:rsidRDefault="00C21611" w:rsidP="005A301F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7404E4">
        <w:rPr>
          <w:rFonts w:ascii="Times New Roman" w:hAnsi="Times New Roman"/>
        </w:rPr>
        <w:t>Biorąc to pod uwagę, stosowanie sprzętu ochrony układu oddechowego, stawiającego dodatkowe opory podczas wdechu i wydechu, skutkuje wzrostem pracy oddychania niezbędnej do dostarczenia organizmowi człowieka odpowiedniej ilości tlenu i odprowadzenia dwutlenku węgla. Na fakt istotności dodatkowych oporów przepływu i związaną z tym dodatkową pracę oddychania zwrócono uwagę już w latach 70 [Guenette 2007]. Podczas badań prowadzonych z udziałem 158 pracowników kopalń, w tym ratowników górniczych, określono maksymalne akceptowalne opory oddychania. Badania prowadzono z wykorzystaniem ucieczkowego oczyszczającego sprzętu ochrony układu oddechowego chroniącego przed tlenkiem węgla. Sprzęt zaprojektowany był tak, aby zapewnić ochronę przez 1 godzinę. 90 proc. uczestników uznało maksymalną akceptowalną wartość oporów oddychania na poziomie 1600 Pa, a pracy oddychania 37 J/l. Aktualnie obowiązująca w normach dla sprzętu ucieczkowego wartość dla sumy oporów wynosi 1500 Pa. Prowadzone w tym samym zakresie prace, również z udziałem górników, związane z wpływem wieku na tolerowanie zwiększonej pracy oddychania w sprzęcie ochrony układu oddechowego wykazały, że u osób powyżej 45 roku życia poziom akceptacji oporów oddychania jest zbliżony do poziomu osób młodszych i mieści się w zakresie 37J/l. Sugeruje to, że dopuszczalny poziom oporu oddychania dla młodszych osób może być również stosowany w odniesieniu do starszych wiekiem pracowników [Love 1977].</w:t>
      </w:r>
    </w:p>
    <w:p w:rsidR="00C21611" w:rsidRPr="007404E4" w:rsidRDefault="00C21611" w:rsidP="005A301F">
      <w:pPr>
        <w:pStyle w:val="NormalnyWeb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7404E4">
        <w:rPr>
          <w:sz w:val="22"/>
          <w:szCs w:val="22"/>
        </w:rPr>
        <w:lastRenderedPageBreak/>
        <w:t xml:space="preserve">Zastosowanie wskaźników ochrony i dobór sprzętu ochrony układu oddechowego z wykorzystaniem wskaźnika ochrony ma praktyczny sens tylko w przypadku stosowania sprzętu oczyszczającego – filtrującego, pochłaniającego i filtrująco-pochłaniającego. 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lang w:eastAsia="zh-TW"/>
        </w:rPr>
      </w:pP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lang w:eastAsia="zh-TW"/>
        </w:rPr>
      </w:pPr>
      <w:r w:rsidRPr="007404E4">
        <w:rPr>
          <w:rFonts w:ascii="Times New Roman" w:hAnsi="Times New Roman"/>
          <w:color w:val="000000"/>
          <w:lang w:eastAsia="zh-TW"/>
        </w:rPr>
        <w:t>Wybór sprzętu ochrony układu oddechowego zależy od relacji, w jakiej pozostaje stężenie zapylenia danego środowiska pracy do jego dopuszczalnych wartości. Musi być przy tym spełniony warunek, że ilość zanieczyszczeń w powietrzu oddechowym (wdychanym) nie przekracza wartości najwyższego dopuszczalnego stężenia (NDS). Im większe jest przekroczenie dopuszczalnych wartości granicznych, tym</w:t>
      </w:r>
      <w:r w:rsidRPr="007404E4">
        <w:rPr>
          <w:rFonts w:ascii="Times New Roman" w:hAnsi="Times New Roman"/>
        </w:rPr>
        <w:t xml:space="preserve"> </w:t>
      </w:r>
      <w:r w:rsidRPr="007404E4">
        <w:rPr>
          <w:rFonts w:ascii="Times New Roman" w:hAnsi="Times New Roman"/>
          <w:color w:val="000000"/>
          <w:lang w:eastAsia="zh-TW"/>
        </w:rPr>
        <w:t>wyższą skutecznością powinna charakteryzować się</w:t>
      </w:r>
      <w:r w:rsidRPr="007404E4">
        <w:rPr>
          <w:rFonts w:ascii="Times New Roman" w:hAnsi="Times New Roman"/>
        </w:rPr>
        <w:t xml:space="preserve"> </w:t>
      </w:r>
      <w:r w:rsidRPr="007404E4">
        <w:rPr>
          <w:rFonts w:ascii="Times New Roman" w:hAnsi="Times New Roman"/>
          <w:color w:val="000000"/>
          <w:lang w:eastAsia="zh-TW"/>
        </w:rPr>
        <w:t xml:space="preserve">ochrona, a zatem mieć większą wartość wskaźnika ochrony. </w:t>
      </w: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lang w:eastAsia="zh-TW"/>
        </w:rPr>
      </w:pPr>
    </w:p>
    <w:p w:rsidR="00C21611" w:rsidRDefault="00C21611" w:rsidP="005A301F">
      <w:pPr>
        <w:spacing w:after="0" w:line="360" w:lineRule="auto"/>
        <w:contextualSpacing/>
        <w:rPr>
          <w:rFonts w:ascii="Times New Roman" w:hAnsi="Times New Roman"/>
          <w:color w:val="000000"/>
          <w:lang w:eastAsia="zh-TW"/>
        </w:rPr>
      </w:pPr>
      <w:r w:rsidRPr="007404E4">
        <w:rPr>
          <w:rFonts w:ascii="Times New Roman" w:hAnsi="Times New Roman"/>
          <w:color w:val="000000"/>
          <w:lang w:eastAsia="zh-TW"/>
        </w:rPr>
        <w:t>Pomocne w procesie doboru klasy ochronnej sprzętu jest wyznaczenie minimalnej wartości wskaźnika ochrony (MPF), w następujący sposób:</w:t>
      </w:r>
    </w:p>
    <w:p w:rsidR="005A301F" w:rsidRPr="007404E4" w:rsidRDefault="005A301F" w:rsidP="005A301F">
      <w:pPr>
        <w:spacing w:after="0" w:line="360" w:lineRule="auto"/>
        <w:contextualSpacing/>
        <w:rPr>
          <w:rFonts w:ascii="Times New Roman" w:hAnsi="Times New Roman"/>
          <w:color w:val="000000"/>
          <w:lang w:eastAsia="zh-TW"/>
        </w:rPr>
      </w:pPr>
    </w:p>
    <w:p w:rsidR="00C21611" w:rsidRPr="007404E4" w:rsidRDefault="00C21611" w:rsidP="005A301F">
      <w:pPr>
        <w:spacing w:after="0" w:line="360" w:lineRule="auto"/>
        <w:contextualSpacing/>
        <w:jc w:val="center"/>
        <w:rPr>
          <w:rFonts w:ascii="Times New Roman" w:hAnsi="Times New Roman"/>
          <w:b/>
          <w:i/>
        </w:rPr>
      </w:pPr>
      <w:r w:rsidRPr="007404E4">
        <w:rPr>
          <w:rFonts w:ascii="Times New Roman" w:hAnsi="Times New Roman"/>
          <w:b/>
          <w:i/>
        </w:rPr>
        <w:t xml:space="preserve">Maksymalne oznaczone stężenie zanieczyszczenia </w:t>
      </w:r>
    </w:p>
    <w:p w:rsidR="00C21611" w:rsidRPr="007404E4" w:rsidRDefault="00C21611" w:rsidP="005A301F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vertAlign w:val="superscript"/>
        </w:rPr>
      </w:pPr>
      <w:r w:rsidRPr="007404E4">
        <w:rPr>
          <w:rFonts w:ascii="Times New Roman" w:hAnsi="Times New Roman"/>
          <w:b/>
          <w:i/>
        </w:rPr>
        <w:t>środowiska zewnętrznego zgodnie z obowiązującą metodyką</w:t>
      </w:r>
    </w:p>
    <w:p w:rsidR="00C21611" w:rsidRPr="007404E4" w:rsidRDefault="00C21611" w:rsidP="005A301F">
      <w:pPr>
        <w:spacing w:after="0" w:line="360" w:lineRule="auto"/>
        <w:contextualSpacing/>
        <w:jc w:val="center"/>
        <w:rPr>
          <w:rFonts w:ascii="Times New Roman" w:hAnsi="Times New Roman"/>
          <w:b/>
          <w:i/>
        </w:rPr>
      </w:pPr>
      <w:r w:rsidRPr="007404E4">
        <w:rPr>
          <w:rFonts w:ascii="Times New Roman" w:hAnsi="Times New Roman"/>
          <w:b/>
          <w:i/>
          <w:vertAlign w:val="superscript"/>
        </w:rPr>
        <w:t>____________________________________________________________________________</w:t>
      </w:r>
    </w:p>
    <w:p w:rsidR="00C21611" w:rsidRPr="007404E4" w:rsidRDefault="00C21611" w:rsidP="005A301F">
      <w:pPr>
        <w:spacing w:after="0" w:line="360" w:lineRule="auto"/>
        <w:contextualSpacing/>
        <w:jc w:val="center"/>
        <w:rPr>
          <w:rFonts w:ascii="Times New Roman" w:hAnsi="Times New Roman"/>
          <w:b/>
          <w:i/>
        </w:rPr>
      </w:pPr>
      <w:r w:rsidRPr="007404E4">
        <w:rPr>
          <w:rFonts w:ascii="Times New Roman" w:hAnsi="Times New Roman"/>
          <w:b/>
          <w:i/>
        </w:rPr>
        <w:t xml:space="preserve"> Maksymalne akceptowalne stężenie zanieczyszczenia powietrza wdychanego</w:t>
      </w:r>
    </w:p>
    <w:p w:rsidR="00C21611" w:rsidRPr="007404E4" w:rsidRDefault="00C21611" w:rsidP="005A301F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vertAlign w:val="superscript"/>
        </w:rPr>
      </w:pPr>
      <w:r w:rsidRPr="007404E4">
        <w:rPr>
          <w:rFonts w:ascii="Times New Roman" w:hAnsi="Times New Roman"/>
          <w:b/>
          <w:i/>
        </w:rPr>
        <w:t xml:space="preserve"> (NDS)</w:t>
      </w:r>
    </w:p>
    <w:p w:rsidR="00C21611" w:rsidRPr="007404E4" w:rsidRDefault="00C21611" w:rsidP="005A301F">
      <w:pPr>
        <w:spacing w:after="0" w:line="360" w:lineRule="auto"/>
        <w:contextualSpacing/>
        <w:rPr>
          <w:rFonts w:ascii="Times New Roman" w:hAnsi="Times New Roman"/>
          <w:color w:val="000000"/>
          <w:lang w:eastAsia="zh-TW"/>
        </w:rPr>
      </w:pPr>
    </w:p>
    <w:p w:rsidR="00C21611" w:rsidRPr="007404E4" w:rsidRDefault="00C21611" w:rsidP="005A301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lang w:eastAsia="zh-TW"/>
        </w:rPr>
      </w:pPr>
      <w:r w:rsidRPr="007404E4">
        <w:rPr>
          <w:rFonts w:ascii="Times New Roman" w:hAnsi="Times New Roman"/>
          <w:color w:val="000000"/>
          <w:lang w:eastAsia="zh-TW"/>
        </w:rPr>
        <w:t>Po obliczeniu minimalnej wartości wskaźnika ochrony, użytkownik powinien dokonać wyboru rodzaju i klasy sprzętu ochrony układu oddechowego tak, aby sprzęt ten charakteryzował się wyższą wartością wyznaczonego dla niego wskaźnika ochrony:</w:t>
      </w:r>
    </w:p>
    <w:p w:rsidR="00C21611" w:rsidRPr="007404E4" w:rsidRDefault="00C21611" w:rsidP="005A301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lang w:eastAsia="zh-TW"/>
        </w:rPr>
      </w:pPr>
      <w:r w:rsidRPr="007404E4">
        <w:rPr>
          <w:rFonts w:ascii="Times New Roman" w:hAnsi="Times New Roman"/>
          <w:b/>
          <w:bCs/>
          <w:color w:val="000000"/>
          <w:lang w:eastAsia="zh-TW"/>
        </w:rPr>
        <w:t>NPF &gt; MPF</w:t>
      </w:r>
      <w:r w:rsidR="007404E4">
        <w:rPr>
          <w:rFonts w:ascii="Times New Roman" w:hAnsi="Times New Roman"/>
          <w:b/>
          <w:bCs/>
          <w:color w:val="000000"/>
          <w:lang w:eastAsia="zh-TW"/>
        </w:rPr>
        <w:t>.</w:t>
      </w:r>
    </w:p>
    <w:p w:rsidR="00C21611" w:rsidRDefault="00C21611" w:rsidP="00B86819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900E2" w:rsidRPr="009900E2" w:rsidRDefault="009900E2" w:rsidP="009900E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9900E2" w:rsidRPr="009900E2" w:rsidSect="00454D9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6B" w:rsidRDefault="00F0056B" w:rsidP="005269FF">
      <w:pPr>
        <w:spacing w:after="0" w:line="240" w:lineRule="auto"/>
      </w:pPr>
      <w:r>
        <w:separator/>
      </w:r>
    </w:p>
  </w:endnote>
  <w:endnote w:type="continuationSeparator" w:id="0">
    <w:p w:rsidR="00F0056B" w:rsidRDefault="00F0056B" w:rsidP="005269FF">
      <w:pPr>
        <w:spacing w:after="0" w:line="240" w:lineRule="auto"/>
      </w:pPr>
      <w:r>
        <w:continuationSeparator/>
      </w:r>
    </w:p>
  </w:endnote>
  <w:endnote w:type="continuationNotice" w:id="1">
    <w:p w:rsidR="00F0056B" w:rsidRDefault="00F00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B9" w:rsidRDefault="009F3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6B" w:rsidRDefault="00F0056B" w:rsidP="005269FF">
      <w:pPr>
        <w:spacing w:after="0" w:line="240" w:lineRule="auto"/>
      </w:pPr>
      <w:r>
        <w:separator/>
      </w:r>
    </w:p>
  </w:footnote>
  <w:footnote w:type="continuationSeparator" w:id="0">
    <w:p w:rsidR="00F0056B" w:rsidRDefault="00F0056B" w:rsidP="005269FF">
      <w:pPr>
        <w:spacing w:after="0" w:line="240" w:lineRule="auto"/>
      </w:pPr>
      <w:r>
        <w:continuationSeparator/>
      </w:r>
    </w:p>
  </w:footnote>
  <w:footnote w:type="continuationNotice" w:id="1">
    <w:p w:rsidR="00F0056B" w:rsidRDefault="00F0056B">
      <w:pPr>
        <w:spacing w:after="0" w:line="240" w:lineRule="auto"/>
      </w:pPr>
    </w:p>
  </w:footnote>
  <w:footnote w:id="2">
    <w:p w:rsidR="009F3FB9" w:rsidRPr="00AD5FCB" w:rsidRDefault="009F3FB9" w:rsidP="00880FDE">
      <w:pPr>
        <w:pStyle w:val="Tekstprzypisudolnego"/>
        <w:spacing w:after="0" w:line="240" w:lineRule="auto"/>
        <w:rPr>
          <w:rFonts w:ascii="Arial" w:hAnsi="Arial" w:cs="Arial"/>
          <w:i/>
          <w:sz w:val="18"/>
        </w:rPr>
      </w:pPr>
      <w:r w:rsidRPr="000A45F5">
        <w:rPr>
          <w:rStyle w:val="Odwoanieprzypisudolnego"/>
          <w:rFonts w:ascii="Arial" w:hAnsi="Arial" w:cs="Arial"/>
        </w:rPr>
        <w:footnoteRef/>
      </w:r>
      <w:r w:rsidRPr="000A45F5">
        <w:rPr>
          <w:rFonts w:ascii="Arial" w:hAnsi="Arial" w:cs="Arial"/>
        </w:rPr>
        <w:t xml:space="preserve"> </w:t>
      </w:r>
      <w:r w:rsidRPr="00AD5FCB">
        <w:rPr>
          <w:rFonts w:ascii="Arial" w:hAnsi="Arial" w:cs="Arial"/>
          <w:i/>
          <w:sz w:val="18"/>
        </w:rPr>
        <w:t>W przypadku oferty wspólnej należy podać dane dotyczące pełnomocnika Wykonawcy</w:t>
      </w:r>
    </w:p>
  </w:footnote>
  <w:footnote w:id="3">
    <w:p w:rsidR="009F3FB9" w:rsidRPr="00AD5FCB" w:rsidRDefault="009F3FB9" w:rsidP="00880FDE">
      <w:pPr>
        <w:pStyle w:val="Tekstprzypisudolnego"/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AD5FCB">
        <w:rPr>
          <w:rStyle w:val="Odwoanieprzypisudolnego"/>
          <w:rFonts w:ascii="Arial" w:hAnsi="Arial" w:cs="Arial"/>
          <w:i/>
          <w:sz w:val="18"/>
        </w:rPr>
        <w:footnoteRef/>
      </w:r>
      <w:r w:rsidRPr="00AD5FCB">
        <w:rPr>
          <w:rFonts w:ascii="Arial" w:hAnsi="Arial" w:cs="Arial"/>
          <w:i/>
          <w:sz w:val="18"/>
        </w:rPr>
        <w:t xml:space="preserve"> Por. zalecenie Komisji z dnia 6 maja 2003 r. dotyczące definicji mikroprzedsiębiorstw oraz małych i średnich przedsiębiorstw (Dz. U. L. 124 z 20.5.2003, s. 36) Te informacje są wymagane wyłącznie do celów statystycznych.</w:t>
      </w:r>
    </w:p>
    <w:p w:rsidR="009F3FB9" w:rsidRPr="00AD5FCB" w:rsidRDefault="009F3FB9" w:rsidP="00880FDE">
      <w:pPr>
        <w:pStyle w:val="Tekstprzypisudolnego"/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AD5FCB">
        <w:rPr>
          <w:rFonts w:ascii="Arial" w:hAnsi="Arial" w:cs="Arial"/>
          <w:i/>
          <w:sz w:val="18"/>
        </w:rPr>
        <w:t>Małe przedsiębiorstwo: przedsiębiorstwo, które zatrudnia mniej niż 50 osób i którego roczny obrót lub suma bilansowa nie przekracza 10 milionów Euro.</w:t>
      </w:r>
    </w:p>
    <w:p w:rsidR="009F3FB9" w:rsidRPr="00AD5FCB" w:rsidRDefault="009F3FB9" w:rsidP="00880FDE">
      <w:pPr>
        <w:pStyle w:val="Tekstprzypisudolnego"/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AD5FCB">
        <w:rPr>
          <w:rFonts w:ascii="Arial" w:hAnsi="Arial" w:cs="Arial"/>
          <w:i/>
          <w:sz w:val="18"/>
        </w:rPr>
        <w:t>Średnie przedsiębiorstwa: przedsiębiorstwa, które nie SA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4">
    <w:p w:rsidR="009F3FB9" w:rsidRPr="00835BE7" w:rsidRDefault="009F3FB9" w:rsidP="004B2541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835BE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color w:val="00B050"/>
          <w:sz w:val="18"/>
          <w:lang w:val="pl-PL"/>
        </w:rPr>
        <w:t xml:space="preserve"> </w:t>
      </w:r>
      <w:r w:rsidRPr="00573859">
        <w:rPr>
          <w:rFonts w:ascii="Arial" w:hAnsi="Arial" w:cs="Arial"/>
          <w:color w:val="000000" w:themeColor="text1"/>
          <w:sz w:val="18"/>
        </w:rPr>
        <w:t>Odpowiednie zaznaczyć X</w:t>
      </w:r>
      <w:r w:rsidRPr="00573859">
        <w:rPr>
          <w:rFonts w:ascii="Arial" w:hAnsi="Arial" w:cs="Arial"/>
          <w:color w:val="000000" w:themeColor="text1"/>
          <w:sz w:val="18"/>
          <w:lang w:val="pl-PL"/>
        </w:rPr>
        <w:t>. W przypadku braku zaznaczenia w odpowiednich rubrykach, Zamawiający przyjmie maksymalny termin realizacji zamówienia i przyzna Wykonawcy 0 pkt w danym kryterium.</w:t>
      </w:r>
    </w:p>
  </w:footnote>
  <w:footnote w:id="5">
    <w:p w:rsidR="009F3FB9" w:rsidRPr="00835BE7" w:rsidRDefault="009F3FB9" w:rsidP="00A60563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835BE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color w:val="00B050"/>
          <w:sz w:val="18"/>
          <w:lang w:val="pl-PL"/>
        </w:rPr>
        <w:t xml:space="preserve"> </w:t>
      </w:r>
      <w:r w:rsidRPr="00573859">
        <w:rPr>
          <w:rFonts w:ascii="Arial" w:hAnsi="Arial" w:cs="Arial"/>
          <w:color w:val="000000" w:themeColor="text1"/>
          <w:sz w:val="18"/>
        </w:rPr>
        <w:t>Odpowiednie zaznaczyć X</w:t>
      </w:r>
      <w:r w:rsidRPr="00573859">
        <w:rPr>
          <w:rFonts w:ascii="Arial" w:hAnsi="Arial" w:cs="Arial"/>
          <w:color w:val="000000" w:themeColor="text1"/>
          <w:sz w:val="18"/>
          <w:lang w:val="pl-PL"/>
        </w:rPr>
        <w:t>. W przypadku braku zaznaczenia w odpowiednich rubrykach, Zamawiający przyjmie maksymalny termin realizacji zamówienia i przyzna Wykonawcy 0 pkt w danym kryterium.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B9" w:rsidRDefault="009F3FB9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3FB9" w:rsidRDefault="009F3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B9" w:rsidRDefault="009F3FB9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52C0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F3FB9" w:rsidRDefault="009F3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2" w15:restartNumberingAfterBreak="0">
    <w:nsid w:val="0000001D"/>
    <w:multiLevelType w:val="singleLevel"/>
    <w:tmpl w:val="89AE3E4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" w15:restartNumberingAfterBreak="0">
    <w:nsid w:val="0000001F"/>
    <w:multiLevelType w:val="singleLevel"/>
    <w:tmpl w:val="4AF0328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</w:abstractNum>
  <w:abstractNum w:abstractNumId="14" w15:restartNumberingAfterBreak="0">
    <w:nsid w:val="01251AC7"/>
    <w:multiLevelType w:val="hybridMultilevel"/>
    <w:tmpl w:val="E6109A70"/>
    <w:lvl w:ilvl="0" w:tplc="10AA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640434"/>
    <w:multiLevelType w:val="hybridMultilevel"/>
    <w:tmpl w:val="AA481B42"/>
    <w:lvl w:ilvl="0" w:tplc="0415000F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1AF3622"/>
    <w:multiLevelType w:val="hybridMultilevel"/>
    <w:tmpl w:val="AA481B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7" w15:restartNumberingAfterBreak="0">
    <w:nsid w:val="03993DF6"/>
    <w:multiLevelType w:val="hybridMultilevel"/>
    <w:tmpl w:val="994C9B4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04AB40A6"/>
    <w:multiLevelType w:val="hybridMultilevel"/>
    <w:tmpl w:val="E92E244A"/>
    <w:lvl w:ilvl="0" w:tplc="F9E8C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3E3922"/>
    <w:multiLevelType w:val="hybridMultilevel"/>
    <w:tmpl w:val="0088A852"/>
    <w:lvl w:ilvl="0" w:tplc="72F82C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564E94"/>
    <w:multiLevelType w:val="hybridMultilevel"/>
    <w:tmpl w:val="3CD64B78"/>
    <w:lvl w:ilvl="0" w:tplc="C1DA473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7C54F42"/>
    <w:multiLevelType w:val="hybridMultilevel"/>
    <w:tmpl w:val="AA46B30C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091D421A"/>
    <w:multiLevelType w:val="hybridMultilevel"/>
    <w:tmpl w:val="0DAA72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F2450C"/>
    <w:multiLevelType w:val="multilevel"/>
    <w:tmpl w:val="32EAAC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0B6D7961"/>
    <w:multiLevelType w:val="hybridMultilevel"/>
    <w:tmpl w:val="67DCC8A2"/>
    <w:lvl w:ilvl="0" w:tplc="F0349B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A4894D0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BA32AD3"/>
    <w:multiLevelType w:val="hybridMultilevel"/>
    <w:tmpl w:val="1FAED6D6"/>
    <w:lvl w:ilvl="0" w:tplc="30102DD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63" w:hanging="360"/>
      </w:pPr>
    </w:lvl>
    <w:lvl w:ilvl="2" w:tplc="0415001B" w:tentative="1">
      <w:start w:val="1"/>
      <w:numFmt w:val="lowerRoman"/>
      <w:lvlText w:val="%3."/>
      <w:lvlJc w:val="right"/>
      <w:pPr>
        <w:ind w:left="357" w:hanging="180"/>
      </w:pPr>
    </w:lvl>
    <w:lvl w:ilvl="3" w:tplc="0415000F" w:tentative="1">
      <w:start w:val="1"/>
      <w:numFmt w:val="decimal"/>
      <w:lvlText w:val="%4."/>
      <w:lvlJc w:val="left"/>
      <w:pPr>
        <w:ind w:left="1077" w:hanging="360"/>
      </w:pPr>
    </w:lvl>
    <w:lvl w:ilvl="4" w:tplc="04150019" w:tentative="1">
      <w:start w:val="1"/>
      <w:numFmt w:val="lowerLetter"/>
      <w:lvlText w:val="%5."/>
      <w:lvlJc w:val="left"/>
      <w:pPr>
        <w:ind w:left="1797" w:hanging="360"/>
      </w:pPr>
    </w:lvl>
    <w:lvl w:ilvl="5" w:tplc="0415001B" w:tentative="1">
      <w:start w:val="1"/>
      <w:numFmt w:val="lowerRoman"/>
      <w:lvlText w:val="%6."/>
      <w:lvlJc w:val="right"/>
      <w:pPr>
        <w:ind w:left="2517" w:hanging="180"/>
      </w:pPr>
    </w:lvl>
    <w:lvl w:ilvl="6" w:tplc="0415000F" w:tentative="1">
      <w:start w:val="1"/>
      <w:numFmt w:val="decimal"/>
      <w:lvlText w:val="%7."/>
      <w:lvlJc w:val="left"/>
      <w:pPr>
        <w:ind w:left="3237" w:hanging="360"/>
      </w:pPr>
    </w:lvl>
    <w:lvl w:ilvl="7" w:tplc="04150019" w:tentative="1">
      <w:start w:val="1"/>
      <w:numFmt w:val="lowerLetter"/>
      <w:lvlText w:val="%8."/>
      <w:lvlJc w:val="left"/>
      <w:pPr>
        <w:ind w:left="3957" w:hanging="360"/>
      </w:pPr>
    </w:lvl>
    <w:lvl w:ilvl="8" w:tplc="0415001B" w:tentative="1">
      <w:start w:val="1"/>
      <w:numFmt w:val="lowerRoman"/>
      <w:lvlText w:val="%9."/>
      <w:lvlJc w:val="right"/>
      <w:pPr>
        <w:ind w:left="4677" w:hanging="180"/>
      </w:pPr>
    </w:lvl>
  </w:abstractNum>
  <w:abstractNum w:abstractNumId="26" w15:restartNumberingAfterBreak="0">
    <w:nsid w:val="0D2A2AAF"/>
    <w:multiLevelType w:val="hybridMultilevel"/>
    <w:tmpl w:val="76F03040"/>
    <w:lvl w:ilvl="0" w:tplc="1FB01AA8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3" w:hanging="360"/>
      </w:pPr>
    </w:lvl>
    <w:lvl w:ilvl="2" w:tplc="0415001B" w:tentative="1">
      <w:start w:val="1"/>
      <w:numFmt w:val="lowerRoman"/>
      <w:lvlText w:val="%3."/>
      <w:lvlJc w:val="right"/>
      <w:pPr>
        <w:ind w:left="1113" w:hanging="180"/>
      </w:pPr>
    </w:lvl>
    <w:lvl w:ilvl="3" w:tplc="0415000F" w:tentative="1">
      <w:start w:val="1"/>
      <w:numFmt w:val="decimal"/>
      <w:lvlText w:val="%4."/>
      <w:lvlJc w:val="left"/>
      <w:pPr>
        <w:ind w:left="1833" w:hanging="360"/>
      </w:p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</w:lvl>
    <w:lvl w:ilvl="6" w:tplc="0415000F" w:tentative="1">
      <w:start w:val="1"/>
      <w:numFmt w:val="decimal"/>
      <w:lvlText w:val="%7."/>
      <w:lvlJc w:val="left"/>
      <w:pPr>
        <w:ind w:left="3993" w:hanging="360"/>
      </w:p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</w:lvl>
  </w:abstractNum>
  <w:abstractNum w:abstractNumId="27" w15:restartNumberingAfterBreak="0">
    <w:nsid w:val="0ECE2740"/>
    <w:multiLevelType w:val="hybridMultilevel"/>
    <w:tmpl w:val="10BEA5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0ED70284"/>
    <w:multiLevelType w:val="hybridMultilevel"/>
    <w:tmpl w:val="E8BE3E14"/>
    <w:lvl w:ilvl="0" w:tplc="207239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E3B94">
      <w:start w:val="1"/>
      <w:numFmt w:val="lowerLetter"/>
      <w:lvlText w:val="%2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8DD98">
      <w:start w:val="1"/>
      <w:numFmt w:val="lowerLetter"/>
      <w:lvlText w:val="%3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0D5A">
      <w:start w:val="1"/>
      <w:numFmt w:val="decimal"/>
      <w:lvlText w:val="%4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47168">
      <w:start w:val="1"/>
      <w:numFmt w:val="lowerLetter"/>
      <w:lvlText w:val="%5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6E240">
      <w:start w:val="1"/>
      <w:numFmt w:val="lowerRoman"/>
      <w:lvlText w:val="%6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29E30">
      <w:start w:val="1"/>
      <w:numFmt w:val="decimal"/>
      <w:lvlText w:val="%7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A8E2E">
      <w:start w:val="1"/>
      <w:numFmt w:val="lowerLetter"/>
      <w:lvlText w:val="%8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6E292">
      <w:start w:val="1"/>
      <w:numFmt w:val="lowerRoman"/>
      <w:lvlText w:val="%9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EE77212"/>
    <w:multiLevelType w:val="hybridMultilevel"/>
    <w:tmpl w:val="8D8CD850"/>
    <w:lvl w:ilvl="0" w:tplc="F462D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1440896"/>
    <w:multiLevelType w:val="multilevel"/>
    <w:tmpl w:val="8630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35600E8"/>
    <w:multiLevelType w:val="hybridMultilevel"/>
    <w:tmpl w:val="6EC2913E"/>
    <w:lvl w:ilvl="0" w:tplc="9EF8F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14E677A6"/>
    <w:multiLevelType w:val="hybridMultilevel"/>
    <w:tmpl w:val="A4F84E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0544F44">
      <w:start w:val="1"/>
      <w:numFmt w:val="decimal"/>
      <w:lvlText w:val="%2."/>
      <w:lvlJc w:val="left"/>
      <w:pPr>
        <w:ind w:left="21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5424534"/>
    <w:multiLevelType w:val="hybridMultilevel"/>
    <w:tmpl w:val="5A1A21A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16A85935"/>
    <w:multiLevelType w:val="hybridMultilevel"/>
    <w:tmpl w:val="FA4616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6BE2463"/>
    <w:multiLevelType w:val="hybridMultilevel"/>
    <w:tmpl w:val="276CDDC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388DADE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E9264B"/>
    <w:multiLevelType w:val="hybridMultilevel"/>
    <w:tmpl w:val="6DA61742"/>
    <w:lvl w:ilvl="0" w:tplc="115C76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193E02E7"/>
    <w:multiLevelType w:val="hybridMultilevel"/>
    <w:tmpl w:val="95BA8736"/>
    <w:lvl w:ilvl="0" w:tplc="A39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99271D"/>
    <w:multiLevelType w:val="hybridMultilevel"/>
    <w:tmpl w:val="5A1A21A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AFE4991"/>
    <w:multiLevelType w:val="hybridMultilevel"/>
    <w:tmpl w:val="39C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9C65CA"/>
    <w:multiLevelType w:val="hybridMultilevel"/>
    <w:tmpl w:val="8F647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D656903"/>
    <w:multiLevelType w:val="hybridMultilevel"/>
    <w:tmpl w:val="AB16F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F7F75EF"/>
    <w:multiLevelType w:val="hybridMultilevel"/>
    <w:tmpl w:val="5B0A2BB4"/>
    <w:lvl w:ilvl="0" w:tplc="F1C6E4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93D4CD2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388DADE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9A5966"/>
    <w:multiLevelType w:val="hybridMultilevel"/>
    <w:tmpl w:val="257C53DC"/>
    <w:lvl w:ilvl="0" w:tplc="3BBE3B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3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2986148"/>
    <w:multiLevelType w:val="hybridMultilevel"/>
    <w:tmpl w:val="CC24084A"/>
    <w:lvl w:ilvl="0" w:tplc="7618F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55131"/>
    <w:multiLevelType w:val="hybridMultilevel"/>
    <w:tmpl w:val="92984C1C"/>
    <w:lvl w:ilvl="0" w:tplc="5540E5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5600BDB"/>
    <w:multiLevelType w:val="hybridMultilevel"/>
    <w:tmpl w:val="28DAB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A1661"/>
    <w:multiLevelType w:val="hybridMultilevel"/>
    <w:tmpl w:val="205E2C42"/>
    <w:lvl w:ilvl="0" w:tplc="5F940C1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651611"/>
    <w:multiLevelType w:val="hybridMultilevel"/>
    <w:tmpl w:val="6B680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0E3730"/>
    <w:multiLevelType w:val="hybridMultilevel"/>
    <w:tmpl w:val="6DA61742"/>
    <w:lvl w:ilvl="0" w:tplc="115C76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2" w15:restartNumberingAfterBreak="0">
    <w:nsid w:val="29683664"/>
    <w:multiLevelType w:val="singleLevel"/>
    <w:tmpl w:val="0F4A0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53" w15:restartNumberingAfterBreak="0">
    <w:nsid w:val="2A716656"/>
    <w:multiLevelType w:val="hybridMultilevel"/>
    <w:tmpl w:val="3CD64B78"/>
    <w:lvl w:ilvl="0" w:tplc="C1DA473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6E472C"/>
    <w:multiLevelType w:val="hybridMultilevel"/>
    <w:tmpl w:val="0B96EE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D316273"/>
    <w:multiLevelType w:val="hybridMultilevel"/>
    <w:tmpl w:val="5D1C7A5C"/>
    <w:lvl w:ilvl="0" w:tplc="93D4CD2A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8F0F6C"/>
    <w:multiLevelType w:val="multilevel"/>
    <w:tmpl w:val="90B01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2E314B71"/>
    <w:multiLevelType w:val="hybridMultilevel"/>
    <w:tmpl w:val="04AA3EE6"/>
    <w:lvl w:ilvl="0" w:tplc="0122F8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E2E95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AC3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7EAF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0B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89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D8B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29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4B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E786CF2"/>
    <w:multiLevelType w:val="hybridMultilevel"/>
    <w:tmpl w:val="91EA43C4"/>
    <w:lvl w:ilvl="0" w:tplc="041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9" w15:restartNumberingAfterBreak="0">
    <w:nsid w:val="2FC84A88"/>
    <w:multiLevelType w:val="hybridMultilevel"/>
    <w:tmpl w:val="39C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340414"/>
    <w:multiLevelType w:val="hybridMultilevel"/>
    <w:tmpl w:val="701EBCFC"/>
    <w:lvl w:ilvl="0" w:tplc="E12AA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749D2A" w:tentative="1">
      <w:start w:val="1"/>
      <w:numFmt w:val="lowerLetter"/>
      <w:lvlText w:val="%2."/>
      <w:lvlJc w:val="left"/>
      <w:pPr>
        <w:ind w:left="1440" w:hanging="360"/>
      </w:pPr>
    </w:lvl>
    <w:lvl w:ilvl="2" w:tplc="FB6CF03A" w:tentative="1">
      <w:start w:val="1"/>
      <w:numFmt w:val="lowerRoman"/>
      <w:lvlText w:val="%3."/>
      <w:lvlJc w:val="right"/>
      <w:pPr>
        <w:ind w:left="2160" w:hanging="180"/>
      </w:pPr>
    </w:lvl>
    <w:lvl w:ilvl="3" w:tplc="98EE5E86" w:tentative="1">
      <w:start w:val="1"/>
      <w:numFmt w:val="decimal"/>
      <w:lvlText w:val="%4."/>
      <w:lvlJc w:val="left"/>
      <w:pPr>
        <w:ind w:left="2880" w:hanging="360"/>
      </w:pPr>
    </w:lvl>
    <w:lvl w:ilvl="4" w:tplc="95D6DB3C" w:tentative="1">
      <w:start w:val="1"/>
      <w:numFmt w:val="lowerLetter"/>
      <w:lvlText w:val="%5."/>
      <w:lvlJc w:val="left"/>
      <w:pPr>
        <w:ind w:left="3600" w:hanging="360"/>
      </w:pPr>
    </w:lvl>
    <w:lvl w:ilvl="5" w:tplc="243C5364" w:tentative="1">
      <w:start w:val="1"/>
      <w:numFmt w:val="lowerRoman"/>
      <w:lvlText w:val="%6."/>
      <w:lvlJc w:val="right"/>
      <w:pPr>
        <w:ind w:left="4320" w:hanging="180"/>
      </w:pPr>
    </w:lvl>
    <w:lvl w:ilvl="6" w:tplc="83E6A21E" w:tentative="1">
      <w:start w:val="1"/>
      <w:numFmt w:val="decimal"/>
      <w:lvlText w:val="%7."/>
      <w:lvlJc w:val="left"/>
      <w:pPr>
        <w:ind w:left="5040" w:hanging="360"/>
      </w:pPr>
    </w:lvl>
    <w:lvl w:ilvl="7" w:tplc="E548BE66" w:tentative="1">
      <w:start w:val="1"/>
      <w:numFmt w:val="lowerLetter"/>
      <w:lvlText w:val="%8."/>
      <w:lvlJc w:val="left"/>
      <w:pPr>
        <w:ind w:left="5760" w:hanging="360"/>
      </w:pPr>
    </w:lvl>
    <w:lvl w:ilvl="8" w:tplc="F2205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4A32FC"/>
    <w:multiLevelType w:val="hybridMultilevel"/>
    <w:tmpl w:val="B15E1114"/>
    <w:lvl w:ilvl="0" w:tplc="8578E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E3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54978EE"/>
    <w:multiLevelType w:val="hybridMultilevel"/>
    <w:tmpl w:val="1472E00C"/>
    <w:lvl w:ilvl="0" w:tplc="D75ECA8C">
      <w:start w:val="1"/>
      <w:numFmt w:val="decimal"/>
      <w:lvlText w:val="%1 strategy"/>
      <w:lvlJc w:val="left"/>
      <w:pPr>
        <w:ind w:left="8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3" w15:restartNumberingAfterBreak="0">
    <w:nsid w:val="37073DB0"/>
    <w:multiLevelType w:val="hybridMultilevel"/>
    <w:tmpl w:val="CA5E32A4"/>
    <w:lvl w:ilvl="0" w:tplc="49C2F0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724B56"/>
    <w:multiLevelType w:val="multilevel"/>
    <w:tmpl w:val="32EAAC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8C931C6"/>
    <w:multiLevelType w:val="hybridMultilevel"/>
    <w:tmpl w:val="95BA8736"/>
    <w:lvl w:ilvl="0" w:tplc="A39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1A2C9B"/>
    <w:multiLevelType w:val="hybridMultilevel"/>
    <w:tmpl w:val="EBACABAC"/>
    <w:lvl w:ilvl="0" w:tplc="D068A96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8F5DFB"/>
    <w:multiLevelType w:val="hybridMultilevel"/>
    <w:tmpl w:val="13CCBE0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A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7A0DE0"/>
    <w:multiLevelType w:val="hybridMultilevel"/>
    <w:tmpl w:val="276CDDC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388DADE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4A41B8"/>
    <w:multiLevelType w:val="hybridMultilevel"/>
    <w:tmpl w:val="28DAB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04238D"/>
    <w:multiLevelType w:val="hybridMultilevel"/>
    <w:tmpl w:val="01569C84"/>
    <w:lvl w:ilvl="0" w:tplc="32F0A75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0C7EC6"/>
    <w:multiLevelType w:val="hybridMultilevel"/>
    <w:tmpl w:val="8F647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2EF0D92"/>
    <w:multiLevelType w:val="hybridMultilevel"/>
    <w:tmpl w:val="257C53DC"/>
    <w:lvl w:ilvl="0" w:tplc="3BBE3B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3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1F3A7D"/>
    <w:multiLevelType w:val="hybridMultilevel"/>
    <w:tmpl w:val="2ED62C64"/>
    <w:lvl w:ilvl="0" w:tplc="5204DD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3747F0"/>
    <w:multiLevelType w:val="hybridMultilevel"/>
    <w:tmpl w:val="C5A25E94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F4728C"/>
    <w:multiLevelType w:val="hybridMultilevel"/>
    <w:tmpl w:val="E74E2ACC"/>
    <w:lvl w:ilvl="0" w:tplc="3F3EC26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95F03E2"/>
    <w:multiLevelType w:val="hybridMultilevel"/>
    <w:tmpl w:val="B13E1A1E"/>
    <w:lvl w:ilvl="0" w:tplc="3BBE3B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024A9C4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A6417AB"/>
    <w:multiLevelType w:val="hybridMultilevel"/>
    <w:tmpl w:val="851A9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9A2A39"/>
    <w:multiLevelType w:val="multilevel"/>
    <w:tmpl w:val="32EAAC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AB66481"/>
    <w:multiLevelType w:val="hybridMultilevel"/>
    <w:tmpl w:val="3956F01C"/>
    <w:lvl w:ilvl="0" w:tplc="F0349B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A4894D0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C8F5C05"/>
    <w:multiLevelType w:val="hybridMultilevel"/>
    <w:tmpl w:val="B9AEED94"/>
    <w:lvl w:ilvl="0" w:tplc="5C3E4A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AE769900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410DF9A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</w:rPr>
    </w:lvl>
    <w:lvl w:ilvl="4" w:tplc="DB42F4F4">
      <w:start w:val="1"/>
      <w:numFmt w:val="lowerLetter"/>
      <w:lvlText w:val="%5)"/>
      <w:lvlJc w:val="left"/>
      <w:pPr>
        <w:ind w:left="3240" w:hanging="360"/>
      </w:pPr>
      <w:rPr>
        <w:rFonts w:hint="default"/>
        <w:b w:val="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D172062"/>
    <w:multiLevelType w:val="hybridMultilevel"/>
    <w:tmpl w:val="C7303A12"/>
    <w:lvl w:ilvl="0" w:tplc="B824E2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176D486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1CF8BDF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D3B0D80"/>
    <w:multiLevelType w:val="hybridMultilevel"/>
    <w:tmpl w:val="F624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BD1C74"/>
    <w:multiLevelType w:val="hybridMultilevel"/>
    <w:tmpl w:val="E6109A70"/>
    <w:lvl w:ilvl="0" w:tplc="10AA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76AFB"/>
    <w:multiLevelType w:val="hybridMultilevel"/>
    <w:tmpl w:val="CA5E32A4"/>
    <w:lvl w:ilvl="0" w:tplc="49C2F0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5E34BB"/>
    <w:multiLevelType w:val="hybridMultilevel"/>
    <w:tmpl w:val="B13E1A1E"/>
    <w:lvl w:ilvl="0" w:tplc="3BBE3B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024A9C4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FB754A4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00A4D7F"/>
    <w:multiLevelType w:val="multilevel"/>
    <w:tmpl w:val="9052FB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09062D5"/>
    <w:multiLevelType w:val="hybridMultilevel"/>
    <w:tmpl w:val="9B00F2A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2055CA3"/>
    <w:multiLevelType w:val="hybridMultilevel"/>
    <w:tmpl w:val="39C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9200F1"/>
    <w:multiLevelType w:val="hybridMultilevel"/>
    <w:tmpl w:val="37005250"/>
    <w:lvl w:ilvl="0" w:tplc="7618F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5C767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225869"/>
    <w:multiLevelType w:val="hybridMultilevel"/>
    <w:tmpl w:val="2ED62C64"/>
    <w:lvl w:ilvl="0" w:tplc="5204DD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042F87"/>
    <w:multiLevelType w:val="hybridMultilevel"/>
    <w:tmpl w:val="5B1C9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1568E3"/>
    <w:multiLevelType w:val="hybridMultilevel"/>
    <w:tmpl w:val="D33E94BC"/>
    <w:lvl w:ilvl="0" w:tplc="7E982D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8743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vertAlign w:val="baseline"/>
      </w:rPr>
    </w:lvl>
    <w:lvl w:ilvl="2" w:tplc="6428ACE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35341A"/>
    <w:multiLevelType w:val="hybridMultilevel"/>
    <w:tmpl w:val="0C883B9A"/>
    <w:lvl w:ilvl="0" w:tplc="C1C63D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5E4E41"/>
    <w:multiLevelType w:val="hybridMultilevel"/>
    <w:tmpl w:val="C7303A12"/>
    <w:lvl w:ilvl="0" w:tplc="B824E2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176D486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1CF8BDF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DC7C0F"/>
    <w:multiLevelType w:val="hybridMultilevel"/>
    <w:tmpl w:val="3956F01C"/>
    <w:lvl w:ilvl="0" w:tplc="F0349B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A4894D0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701485"/>
    <w:multiLevelType w:val="hybridMultilevel"/>
    <w:tmpl w:val="F00245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5F10332E"/>
    <w:multiLevelType w:val="hybridMultilevel"/>
    <w:tmpl w:val="CC24084A"/>
    <w:lvl w:ilvl="0" w:tplc="7618F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F5A37EF"/>
    <w:multiLevelType w:val="hybridMultilevel"/>
    <w:tmpl w:val="12F48DA8"/>
    <w:lvl w:ilvl="0" w:tplc="F74C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0" w15:restartNumberingAfterBreak="0">
    <w:nsid w:val="60073F99"/>
    <w:multiLevelType w:val="hybridMultilevel"/>
    <w:tmpl w:val="142C608E"/>
    <w:lvl w:ilvl="0" w:tplc="F01C18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61F94BF8"/>
    <w:multiLevelType w:val="hybridMultilevel"/>
    <w:tmpl w:val="CFBAA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1849BA"/>
    <w:multiLevelType w:val="hybridMultilevel"/>
    <w:tmpl w:val="6A441456"/>
    <w:lvl w:ilvl="0" w:tplc="FB160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9213FB"/>
    <w:multiLevelType w:val="hybridMultilevel"/>
    <w:tmpl w:val="95BA8736"/>
    <w:lvl w:ilvl="0" w:tplc="A39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1C5E5B"/>
    <w:multiLevelType w:val="hybridMultilevel"/>
    <w:tmpl w:val="12CC9410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5" w15:restartNumberingAfterBreak="0">
    <w:nsid w:val="643B74B0"/>
    <w:multiLevelType w:val="hybridMultilevel"/>
    <w:tmpl w:val="BA0A8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569304A"/>
    <w:multiLevelType w:val="hybridMultilevel"/>
    <w:tmpl w:val="C7303A12"/>
    <w:lvl w:ilvl="0" w:tplc="B824E2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176D486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1CF8BDF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79B79BF"/>
    <w:multiLevelType w:val="hybridMultilevel"/>
    <w:tmpl w:val="1968083A"/>
    <w:lvl w:ilvl="0" w:tplc="098C8FA8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7D22CEC"/>
    <w:multiLevelType w:val="hybridMultilevel"/>
    <w:tmpl w:val="E6109A70"/>
    <w:lvl w:ilvl="0" w:tplc="10AA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13699B"/>
    <w:multiLevelType w:val="hybridMultilevel"/>
    <w:tmpl w:val="370C5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3D1E23"/>
    <w:multiLevelType w:val="hybridMultilevel"/>
    <w:tmpl w:val="B13E1A1E"/>
    <w:lvl w:ilvl="0" w:tplc="3BBE3B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024A9C4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C63B2E"/>
    <w:multiLevelType w:val="hybridMultilevel"/>
    <w:tmpl w:val="62F8612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33ABC5E">
      <w:start w:val="1"/>
      <w:numFmt w:val="lowerLetter"/>
      <w:lvlText w:val="%2."/>
      <w:lvlJc w:val="left"/>
      <w:pPr>
        <w:ind w:left="1080" w:hanging="360"/>
      </w:pPr>
    </w:lvl>
    <w:lvl w:ilvl="2" w:tplc="9462EA56">
      <w:start w:val="1"/>
      <w:numFmt w:val="decimal"/>
      <w:lvlText w:val="%3)"/>
      <w:lvlJc w:val="left"/>
      <w:pPr>
        <w:ind w:left="2070" w:hanging="450"/>
      </w:pPr>
      <w:rPr>
        <w:rFonts w:hint="default"/>
      </w:rPr>
    </w:lvl>
    <w:lvl w:ilvl="3" w:tplc="46C8DA2E">
      <w:start w:val="1"/>
      <w:numFmt w:val="lowerLetter"/>
      <w:lvlText w:val="%4)"/>
      <w:lvlJc w:val="left"/>
      <w:pPr>
        <w:ind w:left="2865" w:hanging="705"/>
      </w:pPr>
      <w:rPr>
        <w:rFonts w:hint="default"/>
      </w:rPr>
    </w:lvl>
    <w:lvl w:ilvl="4" w:tplc="655A844A" w:tentative="1">
      <w:start w:val="1"/>
      <w:numFmt w:val="lowerLetter"/>
      <w:lvlText w:val="%5."/>
      <w:lvlJc w:val="left"/>
      <w:pPr>
        <w:ind w:left="3240" w:hanging="360"/>
      </w:pPr>
    </w:lvl>
    <w:lvl w:ilvl="5" w:tplc="AB14C294" w:tentative="1">
      <w:start w:val="1"/>
      <w:numFmt w:val="lowerRoman"/>
      <w:lvlText w:val="%6."/>
      <w:lvlJc w:val="right"/>
      <w:pPr>
        <w:ind w:left="3960" w:hanging="180"/>
      </w:pPr>
    </w:lvl>
    <w:lvl w:ilvl="6" w:tplc="20641596" w:tentative="1">
      <w:start w:val="1"/>
      <w:numFmt w:val="decimal"/>
      <w:lvlText w:val="%7."/>
      <w:lvlJc w:val="left"/>
      <w:pPr>
        <w:ind w:left="4680" w:hanging="360"/>
      </w:pPr>
    </w:lvl>
    <w:lvl w:ilvl="7" w:tplc="8B48BB6E" w:tentative="1">
      <w:start w:val="1"/>
      <w:numFmt w:val="lowerLetter"/>
      <w:lvlText w:val="%8."/>
      <w:lvlJc w:val="left"/>
      <w:pPr>
        <w:ind w:left="5400" w:hanging="360"/>
      </w:pPr>
    </w:lvl>
    <w:lvl w:ilvl="8" w:tplc="DB586C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CDD321B"/>
    <w:multiLevelType w:val="hybridMultilevel"/>
    <w:tmpl w:val="057A7D96"/>
    <w:lvl w:ilvl="0" w:tplc="73945F3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CEA0EB1"/>
    <w:multiLevelType w:val="hybridMultilevel"/>
    <w:tmpl w:val="AB16F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CEF6907"/>
    <w:multiLevelType w:val="multilevel"/>
    <w:tmpl w:val="9052FB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6D7A2A60"/>
    <w:multiLevelType w:val="hybridMultilevel"/>
    <w:tmpl w:val="BAAAAAD8"/>
    <w:lvl w:ilvl="0" w:tplc="93D4CD2A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2A6A25"/>
    <w:multiLevelType w:val="hybridMultilevel"/>
    <w:tmpl w:val="DA801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095C14"/>
    <w:multiLevelType w:val="hybridMultilevel"/>
    <w:tmpl w:val="5F7A45E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8" w15:restartNumberingAfterBreak="0">
    <w:nsid w:val="70692C03"/>
    <w:multiLevelType w:val="hybridMultilevel"/>
    <w:tmpl w:val="ADDA1B82"/>
    <w:lvl w:ilvl="0" w:tplc="CD280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 w15:restartNumberingAfterBreak="0">
    <w:nsid w:val="707467E5"/>
    <w:multiLevelType w:val="hybridMultilevel"/>
    <w:tmpl w:val="276CDDC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388DADE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954DD1"/>
    <w:multiLevelType w:val="hybridMultilevel"/>
    <w:tmpl w:val="28DAB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FF0A04"/>
    <w:multiLevelType w:val="hybridMultilevel"/>
    <w:tmpl w:val="6EC2913E"/>
    <w:lvl w:ilvl="0" w:tplc="9EF8F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2" w15:restartNumberingAfterBreak="0">
    <w:nsid w:val="75F216AE"/>
    <w:multiLevelType w:val="hybridMultilevel"/>
    <w:tmpl w:val="7186A720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6D346F0"/>
    <w:multiLevelType w:val="hybridMultilevel"/>
    <w:tmpl w:val="6A966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74C6AA5"/>
    <w:multiLevelType w:val="hybridMultilevel"/>
    <w:tmpl w:val="E76C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7B66053"/>
    <w:multiLevelType w:val="hybridMultilevel"/>
    <w:tmpl w:val="057A7D96"/>
    <w:lvl w:ilvl="0" w:tplc="73945F3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A571F13"/>
    <w:multiLevelType w:val="hybridMultilevel"/>
    <w:tmpl w:val="3CD64B78"/>
    <w:lvl w:ilvl="0" w:tplc="C1DA473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73623E"/>
    <w:multiLevelType w:val="hybridMultilevel"/>
    <w:tmpl w:val="68700558"/>
    <w:lvl w:ilvl="0" w:tplc="629A190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553955"/>
    <w:multiLevelType w:val="hybridMultilevel"/>
    <w:tmpl w:val="CA5E32A4"/>
    <w:lvl w:ilvl="0" w:tplc="49C2F0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B9D7A31"/>
    <w:multiLevelType w:val="hybridMultilevel"/>
    <w:tmpl w:val="0DAA72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EEF73BF"/>
    <w:multiLevelType w:val="multilevel"/>
    <w:tmpl w:val="9052FB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FE37E70"/>
    <w:multiLevelType w:val="hybridMultilevel"/>
    <w:tmpl w:val="D7DC9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6"/>
  </w:num>
  <w:num w:numId="3">
    <w:abstractNumId w:val="12"/>
  </w:num>
  <w:num w:numId="4">
    <w:abstractNumId w:val="13"/>
  </w:num>
  <w:num w:numId="5">
    <w:abstractNumId w:val="111"/>
  </w:num>
  <w:num w:numId="6">
    <w:abstractNumId w:val="29"/>
  </w:num>
  <w:num w:numId="7">
    <w:abstractNumId w:val="93"/>
  </w:num>
  <w:num w:numId="8">
    <w:abstractNumId w:val="80"/>
  </w:num>
  <w:num w:numId="9">
    <w:abstractNumId w:val="122"/>
  </w:num>
  <w:num w:numId="10">
    <w:abstractNumId w:val="18"/>
  </w:num>
  <w:num w:numId="11">
    <w:abstractNumId w:val="60"/>
  </w:num>
  <w:num w:numId="12">
    <w:abstractNumId w:val="31"/>
  </w:num>
  <w:num w:numId="13">
    <w:abstractNumId w:val="27"/>
  </w:num>
  <w:num w:numId="14">
    <w:abstractNumId w:val="50"/>
  </w:num>
  <w:num w:numId="15">
    <w:abstractNumId w:val="75"/>
  </w:num>
  <w:num w:numId="16">
    <w:abstractNumId w:val="88"/>
  </w:num>
  <w:num w:numId="17">
    <w:abstractNumId w:val="57"/>
  </w:num>
  <w:num w:numId="18">
    <w:abstractNumId w:val="56"/>
  </w:num>
  <w:num w:numId="19">
    <w:abstractNumId w:val="47"/>
  </w:num>
  <w:num w:numId="20">
    <w:abstractNumId w:val="82"/>
  </w:num>
  <w:num w:numId="21">
    <w:abstractNumId w:val="107"/>
  </w:num>
  <w:num w:numId="22">
    <w:abstractNumId w:val="74"/>
  </w:num>
  <w:num w:numId="23">
    <w:abstractNumId w:val="40"/>
  </w:num>
  <w:num w:numId="24">
    <w:abstractNumId w:val="30"/>
  </w:num>
  <w:num w:numId="25">
    <w:abstractNumId w:val="28"/>
  </w:num>
  <w:num w:numId="26">
    <w:abstractNumId w:val="33"/>
  </w:num>
  <w:num w:numId="27">
    <w:abstractNumId w:val="100"/>
  </w:num>
  <w:num w:numId="28">
    <w:abstractNumId w:val="92"/>
  </w:num>
  <w:num w:numId="29">
    <w:abstractNumId w:val="86"/>
  </w:num>
  <w:num w:numId="30">
    <w:abstractNumId w:val="35"/>
  </w:num>
  <w:num w:numId="31">
    <w:abstractNumId w:val="105"/>
  </w:num>
  <w:num w:numId="32">
    <w:abstractNumId w:val="124"/>
  </w:num>
  <w:num w:numId="33">
    <w:abstractNumId w:val="117"/>
  </w:num>
  <w:num w:numId="34">
    <w:abstractNumId w:val="104"/>
  </w:num>
  <w:num w:numId="35">
    <w:abstractNumId w:val="101"/>
  </w:num>
  <w:num w:numId="36">
    <w:abstractNumId w:val="123"/>
  </w:num>
  <w:num w:numId="37">
    <w:abstractNumId w:val="96"/>
  </w:num>
  <w:num w:numId="38">
    <w:abstractNumId w:val="108"/>
  </w:num>
  <w:num w:numId="39">
    <w:abstractNumId w:val="15"/>
  </w:num>
  <w:num w:numId="40">
    <w:abstractNumId w:val="125"/>
  </w:num>
  <w:num w:numId="41">
    <w:abstractNumId w:val="54"/>
  </w:num>
  <w:num w:numId="42">
    <w:abstractNumId w:val="39"/>
  </w:num>
  <w:num w:numId="43">
    <w:abstractNumId w:val="49"/>
  </w:num>
  <w:num w:numId="44">
    <w:abstractNumId w:val="129"/>
  </w:num>
  <w:num w:numId="45">
    <w:abstractNumId w:val="84"/>
  </w:num>
  <w:num w:numId="46">
    <w:abstractNumId w:val="45"/>
  </w:num>
  <w:num w:numId="47">
    <w:abstractNumId w:val="91"/>
  </w:num>
  <w:num w:numId="48">
    <w:abstractNumId w:val="113"/>
  </w:num>
  <w:num w:numId="49">
    <w:abstractNumId w:val="131"/>
  </w:num>
  <w:num w:numId="50">
    <w:abstractNumId w:val="85"/>
  </w:num>
  <w:num w:numId="51">
    <w:abstractNumId w:val="95"/>
  </w:num>
  <w:num w:numId="52">
    <w:abstractNumId w:val="20"/>
  </w:num>
  <w:num w:numId="53">
    <w:abstractNumId w:val="42"/>
  </w:num>
  <w:num w:numId="54">
    <w:abstractNumId w:val="120"/>
  </w:num>
  <w:num w:numId="55">
    <w:abstractNumId w:val="121"/>
  </w:num>
  <w:num w:numId="56">
    <w:abstractNumId w:val="94"/>
  </w:num>
  <w:num w:numId="57">
    <w:abstractNumId w:val="23"/>
  </w:num>
  <w:num w:numId="58">
    <w:abstractNumId w:val="87"/>
  </w:num>
  <w:num w:numId="59">
    <w:abstractNumId w:val="38"/>
  </w:num>
  <w:num w:numId="60">
    <w:abstractNumId w:val="89"/>
  </w:num>
  <w:num w:numId="61">
    <w:abstractNumId w:val="119"/>
  </w:num>
  <w:num w:numId="62">
    <w:abstractNumId w:val="44"/>
  </w:num>
  <w:num w:numId="63">
    <w:abstractNumId w:val="19"/>
  </w:num>
  <w:num w:numId="64">
    <w:abstractNumId w:val="102"/>
  </w:num>
  <w:num w:numId="65">
    <w:abstractNumId w:val="58"/>
  </w:num>
  <w:num w:numId="66">
    <w:abstractNumId w:val="109"/>
  </w:num>
  <w:num w:numId="67">
    <w:abstractNumId w:val="21"/>
  </w:num>
  <w:num w:numId="68">
    <w:abstractNumId w:val="62"/>
  </w:num>
  <w:num w:numId="69">
    <w:abstractNumId w:val="16"/>
  </w:num>
  <w:num w:numId="70">
    <w:abstractNumId w:val="112"/>
  </w:num>
  <w:num w:numId="71">
    <w:abstractNumId w:val="34"/>
  </w:num>
  <w:num w:numId="72">
    <w:abstractNumId w:val="79"/>
  </w:num>
  <w:num w:numId="73">
    <w:abstractNumId w:val="76"/>
  </w:num>
  <w:num w:numId="74">
    <w:abstractNumId w:val="81"/>
  </w:num>
  <w:num w:numId="75">
    <w:abstractNumId w:val="14"/>
  </w:num>
  <w:num w:numId="76">
    <w:abstractNumId w:val="64"/>
  </w:num>
  <w:num w:numId="77">
    <w:abstractNumId w:val="114"/>
  </w:num>
  <w:num w:numId="78">
    <w:abstractNumId w:val="126"/>
  </w:num>
  <w:num w:numId="79">
    <w:abstractNumId w:val="103"/>
  </w:num>
  <w:num w:numId="80">
    <w:abstractNumId w:val="68"/>
  </w:num>
  <w:num w:numId="81">
    <w:abstractNumId w:val="115"/>
  </w:num>
  <w:num w:numId="82">
    <w:abstractNumId w:val="71"/>
  </w:num>
  <w:num w:numId="83">
    <w:abstractNumId w:val="69"/>
  </w:num>
  <w:num w:numId="84">
    <w:abstractNumId w:val="61"/>
  </w:num>
  <w:num w:numId="85">
    <w:abstractNumId w:val="70"/>
  </w:num>
  <w:num w:numId="86">
    <w:abstractNumId w:val="90"/>
  </w:num>
  <w:num w:numId="87">
    <w:abstractNumId w:val="66"/>
  </w:num>
  <w:num w:numId="88">
    <w:abstractNumId w:val="26"/>
  </w:num>
  <w:num w:numId="89">
    <w:abstractNumId w:val="25"/>
  </w:num>
  <w:num w:numId="90">
    <w:abstractNumId w:val="99"/>
  </w:num>
  <w:num w:numId="91">
    <w:abstractNumId w:val="37"/>
  </w:num>
  <w:num w:numId="92">
    <w:abstractNumId w:val="32"/>
  </w:num>
  <w:num w:numId="93">
    <w:abstractNumId w:val="22"/>
  </w:num>
  <w:num w:numId="94">
    <w:abstractNumId w:val="127"/>
  </w:num>
  <w:num w:numId="95">
    <w:abstractNumId w:val="63"/>
  </w:num>
  <w:num w:numId="96">
    <w:abstractNumId w:val="24"/>
  </w:num>
  <w:num w:numId="97">
    <w:abstractNumId w:val="72"/>
  </w:num>
  <w:num w:numId="98">
    <w:abstractNumId w:val="73"/>
  </w:num>
  <w:num w:numId="99">
    <w:abstractNumId w:val="43"/>
  </w:num>
  <w:num w:numId="100">
    <w:abstractNumId w:val="110"/>
  </w:num>
  <w:num w:numId="101">
    <w:abstractNumId w:val="106"/>
  </w:num>
  <w:num w:numId="102">
    <w:abstractNumId w:val="83"/>
  </w:num>
  <w:num w:numId="103">
    <w:abstractNumId w:val="78"/>
  </w:num>
  <w:num w:numId="104">
    <w:abstractNumId w:val="130"/>
  </w:num>
  <w:num w:numId="105">
    <w:abstractNumId w:val="53"/>
  </w:num>
  <w:num w:numId="106">
    <w:abstractNumId w:val="65"/>
  </w:num>
  <w:num w:numId="107">
    <w:abstractNumId w:val="59"/>
  </w:num>
  <w:num w:numId="108">
    <w:abstractNumId w:val="36"/>
  </w:num>
  <w:num w:numId="109">
    <w:abstractNumId w:val="55"/>
  </w:num>
  <w:num w:numId="110">
    <w:abstractNumId w:val="98"/>
  </w:num>
  <w:num w:numId="111">
    <w:abstractNumId w:val="48"/>
  </w:num>
  <w:num w:numId="112">
    <w:abstractNumId w:val="46"/>
  </w:num>
  <w:num w:numId="113">
    <w:abstractNumId w:val="118"/>
  </w:num>
  <w:num w:numId="114">
    <w:abstractNumId w:val="51"/>
  </w:num>
  <w:num w:numId="115">
    <w:abstractNumId w:val="128"/>
  </w:num>
  <w:num w:numId="116">
    <w:abstractNumId w:val="41"/>
  </w:num>
  <w:num w:numId="117">
    <w:abstractNumId w:val="17"/>
  </w:num>
  <w:num w:numId="118">
    <w:abstractNumId w:val="97"/>
  </w:num>
  <w:num w:numId="119">
    <w:abstractNumId w:val="116"/>
  </w:num>
  <w:num w:numId="120">
    <w:abstractNumId w:val="77"/>
  </w:num>
  <w:num w:numId="121">
    <w:abstractNumId w:val="52"/>
    <w:lvlOverride w:ilvl="0">
      <w:startOverride w:val="1"/>
    </w:lvlOverride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79"/>
    <w:rsid w:val="000001A8"/>
    <w:rsid w:val="00001281"/>
    <w:rsid w:val="000016BC"/>
    <w:rsid w:val="00001FAA"/>
    <w:rsid w:val="00002E88"/>
    <w:rsid w:val="00002FC6"/>
    <w:rsid w:val="00003949"/>
    <w:rsid w:val="00003960"/>
    <w:rsid w:val="00004262"/>
    <w:rsid w:val="000043C7"/>
    <w:rsid w:val="000059C7"/>
    <w:rsid w:val="0000637C"/>
    <w:rsid w:val="000074BB"/>
    <w:rsid w:val="00007EF1"/>
    <w:rsid w:val="00011175"/>
    <w:rsid w:val="00012E45"/>
    <w:rsid w:val="000134DD"/>
    <w:rsid w:val="000140DD"/>
    <w:rsid w:val="000155F8"/>
    <w:rsid w:val="0001674A"/>
    <w:rsid w:val="0001703B"/>
    <w:rsid w:val="00017D90"/>
    <w:rsid w:val="00017DA5"/>
    <w:rsid w:val="000206A7"/>
    <w:rsid w:val="00021D8E"/>
    <w:rsid w:val="000237BD"/>
    <w:rsid w:val="00023F31"/>
    <w:rsid w:val="00023FAB"/>
    <w:rsid w:val="0002505E"/>
    <w:rsid w:val="000253E8"/>
    <w:rsid w:val="0002579F"/>
    <w:rsid w:val="0002608B"/>
    <w:rsid w:val="000262ED"/>
    <w:rsid w:val="000267C2"/>
    <w:rsid w:val="00027E60"/>
    <w:rsid w:val="000302ED"/>
    <w:rsid w:val="000305F7"/>
    <w:rsid w:val="00031F0D"/>
    <w:rsid w:val="00031FDA"/>
    <w:rsid w:val="00032457"/>
    <w:rsid w:val="00032661"/>
    <w:rsid w:val="00032C61"/>
    <w:rsid w:val="0003356C"/>
    <w:rsid w:val="00034025"/>
    <w:rsid w:val="000362D0"/>
    <w:rsid w:val="000379BC"/>
    <w:rsid w:val="000419BB"/>
    <w:rsid w:val="000419CE"/>
    <w:rsid w:val="00043A9A"/>
    <w:rsid w:val="00045397"/>
    <w:rsid w:val="00045FAF"/>
    <w:rsid w:val="00046174"/>
    <w:rsid w:val="000466AD"/>
    <w:rsid w:val="000471F5"/>
    <w:rsid w:val="0004735D"/>
    <w:rsid w:val="00047F08"/>
    <w:rsid w:val="0005005E"/>
    <w:rsid w:val="00050750"/>
    <w:rsid w:val="000513AF"/>
    <w:rsid w:val="000519C6"/>
    <w:rsid w:val="0005318D"/>
    <w:rsid w:val="00053550"/>
    <w:rsid w:val="000540AE"/>
    <w:rsid w:val="000548BA"/>
    <w:rsid w:val="00054DA8"/>
    <w:rsid w:val="000552A4"/>
    <w:rsid w:val="00055571"/>
    <w:rsid w:val="00055AEA"/>
    <w:rsid w:val="0006236A"/>
    <w:rsid w:val="000632B5"/>
    <w:rsid w:val="00067751"/>
    <w:rsid w:val="0006790C"/>
    <w:rsid w:val="000706FA"/>
    <w:rsid w:val="00071C02"/>
    <w:rsid w:val="00071DC2"/>
    <w:rsid w:val="0007265E"/>
    <w:rsid w:val="00072C76"/>
    <w:rsid w:val="00073445"/>
    <w:rsid w:val="0007524B"/>
    <w:rsid w:val="00075BFA"/>
    <w:rsid w:val="000773F3"/>
    <w:rsid w:val="00080E81"/>
    <w:rsid w:val="0008109B"/>
    <w:rsid w:val="000811EF"/>
    <w:rsid w:val="00081DC7"/>
    <w:rsid w:val="0008234E"/>
    <w:rsid w:val="00083345"/>
    <w:rsid w:val="000835A9"/>
    <w:rsid w:val="000835DF"/>
    <w:rsid w:val="00083B0D"/>
    <w:rsid w:val="00084876"/>
    <w:rsid w:val="000849E6"/>
    <w:rsid w:val="00084E37"/>
    <w:rsid w:val="00084FF2"/>
    <w:rsid w:val="000850FD"/>
    <w:rsid w:val="00086C4C"/>
    <w:rsid w:val="0008782C"/>
    <w:rsid w:val="00090F19"/>
    <w:rsid w:val="0009129E"/>
    <w:rsid w:val="000915FF"/>
    <w:rsid w:val="0009354D"/>
    <w:rsid w:val="00097D51"/>
    <w:rsid w:val="000A0F46"/>
    <w:rsid w:val="000A1E38"/>
    <w:rsid w:val="000A45F5"/>
    <w:rsid w:val="000A480A"/>
    <w:rsid w:val="000A60BB"/>
    <w:rsid w:val="000A6485"/>
    <w:rsid w:val="000A6674"/>
    <w:rsid w:val="000A724C"/>
    <w:rsid w:val="000A7BAD"/>
    <w:rsid w:val="000B061D"/>
    <w:rsid w:val="000B083C"/>
    <w:rsid w:val="000B0932"/>
    <w:rsid w:val="000B13BF"/>
    <w:rsid w:val="000B1583"/>
    <w:rsid w:val="000B1D4A"/>
    <w:rsid w:val="000B1E30"/>
    <w:rsid w:val="000B2A8E"/>
    <w:rsid w:val="000B3025"/>
    <w:rsid w:val="000B3A7A"/>
    <w:rsid w:val="000B3C0F"/>
    <w:rsid w:val="000B4562"/>
    <w:rsid w:val="000C1015"/>
    <w:rsid w:val="000C26EA"/>
    <w:rsid w:val="000C29F2"/>
    <w:rsid w:val="000C3816"/>
    <w:rsid w:val="000C42AD"/>
    <w:rsid w:val="000C5E96"/>
    <w:rsid w:val="000C6208"/>
    <w:rsid w:val="000C62F1"/>
    <w:rsid w:val="000C6D96"/>
    <w:rsid w:val="000C7E93"/>
    <w:rsid w:val="000D1430"/>
    <w:rsid w:val="000D2118"/>
    <w:rsid w:val="000D58C7"/>
    <w:rsid w:val="000D5B5A"/>
    <w:rsid w:val="000D6567"/>
    <w:rsid w:val="000D66E8"/>
    <w:rsid w:val="000D67AA"/>
    <w:rsid w:val="000D6BCF"/>
    <w:rsid w:val="000D6C58"/>
    <w:rsid w:val="000D6D0C"/>
    <w:rsid w:val="000E1804"/>
    <w:rsid w:val="000E2CF6"/>
    <w:rsid w:val="000E2D4C"/>
    <w:rsid w:val="000E38D7"/>
    <w:rsid w:val="000E3F48"/>
    <w:rsid w:val="000E4ABF"/>
    <w:rsid w:val="000E63CF"/>
    <w:rsid w:val="000E6E57"/>
    <w:rsid w:val="000E747C"/>
    <w:rsid w:val="000E7C27"/>
    <w:rsid w:val="000F04E9"/>
    <w:rsid w:val="000F1398"/>
    <w:rsid w:val="000F1B5E"/>
    <w:rsid w:val="000F1DD7"/>
    <w:rsid w:val="000F20AC"/>
    <w:rsid w:val="000F266C"/>
    <w:rsid w:val="000F2C1A"/>
    <w:rsid w:val="000F2F4C"/>
    <w:rsid w:val="000F3BE8"/>
    <w:rsid w:val="000F5162"/>
    <w:rsid w:val="000F5689"/>
    <w:rsid w:val="000F57A4"/>
    <w:rsid w:val="000F692A"/>
    <w:rsid w:val="000F6A68"/>
    <w:rsid w:val="000F722E"/>
    <w:rsid w:val="000F7871"/>
    <w:rsid w:val="00100235"/>
    <w:rsid w:val="00101D86"/>
    <w:rsid w:val="0010285D"/>
    <w:rsid w:val="00103266"/>
    <w:rsid w:val="00103ED0"/>
    <w:rsid w:val="00104300"/>
    <w:rsid w:val="00106387"/>
    <w:rsid w:val="001066D5"/>
    <w:rsid w:val="001104B9"/>
    <w:rsid w:val="00110C31"/>
    <w:rsid w:val="00110C8C"/>
    <w:rsid w:val="00111BA7"/>
    <w:rsid w:val="00112063"/>
    <w:rsid w:val="00112860"/>
    <w:rsid w:val="00115026"/>
    <w:rsid w:val="001170C6"/>
    <w:rsid w:val="001179D7"/>
    <w:rsid w:val="001207AB"/>
    <w:rsid w:val="00123199"/>
    <w:rsid w:val="00123367"/>
    <w:rsid w:val="0012339B"/>
    <w:rsid w:val="00124907"/>
    <w:rsid w:val="00124C70"/>
    <w:rsid w:val="001253C3"/>
    <w:rsid w:val="00125D3B"/>
    <w:rsid w:val="00125DC0"/>
    <w:rsid w:val="00126D39"/>
    <w:rsid w:val="001273CC"/>
    <w:rsid w:val="00130AB7"/>
    <w:rsid w:val="00131791"/>
    <w:rsid w:val="00133769"/>
    <w:rsid w:val="00133DFE"/>
    <w:rsid w:val="0013408F"/>
    <w:rsid w:val="00134C3B"/>
    <w:rsid w:val="00136B82"/>
    <w:rsid w:val="00140374"/>
    <w:rsid w:val="001410C4"/>
    <w:rsid w:val="00141953"/>
    <w:rsid w:val="00142024"/>
    <w:rsid w:val="00142410"/>
    <w:rsid w:val="001428EF"/>
    <w:rsid w:val="001437E3"/>
    <w:rsid w:val="00143C36"/>
    <w:rsid w:val="00145205"/>
    <w:rsid w:val="00145A1D"/>
    <w:rsid w:val="0014620E"/>
    <w:rsid w:val="00147A4C"/>
    <w:rsid w:val="00147F0C"/>
    <w:rsid w:val="0015153B"/>
    <w:rsid w:val="00152955"/>
    <w:rsid w:val="00153A4F"/>
    <w:rsid w:val="00154510"/>
    <w:rsid w:val="001547F2"/>
    <w:rsid w:val="00160AF4"/>
    <w:rsid w:val="00160C19"/>
    <w:rsid w:val="00162A64"/>
    <w:rsid w:val="00164486"/>
    <w:rsid w:val="00166665"/>
    <w:rsid w:val="001734B0"/>
    <w:rsid w:val="00173C39"/>
    <w:rsid w:val="00174368"/>
    <w:rsid w:val="001745AD"/>
    <w:rsid w:val="00174937"/>
    <w:rsid w:val="00174BB6"/>
    <w:rsid w:val="00174DC3"/>
    <w:rsid w:val="00175F3C"/>
    <w:rsid w:val="00176222"/>
    <w:rsid w:val="00176D40"/>
    <w:rsid w:val="001775A8"/>
    <w:rsid w:val="00180FEF"/>
    <w:rsid w:val="00181193"/>
    <w:rsid w:val="0018130B"/>
    <w:rsid w:val="00181549"/>
    <w:rsid w:val="0018170C"/>
    <w:rsid w:val="0018246D"/>
    <w:rsid w:val="00182EAC"/>
    <w:rsid w:val="00183250"/>
    <w:rsid w:val="00184236"/>
    <w:rsid w:val="00184BDA"/>
    <w:rsid w:val="00184DBE"/>
    <w:rsid w:val="00186660"/>
    <w:rsid w:val="00186702"/>
    <w:rsid w:val="00186BD1"/>
    <w:rsid w:val="00187A63"/>
    <w:rsid w:val="00187EF0"/>
    <w:rsid w:val="0019081B"/>
    <w:rsid w:val="001914F5"/>
    <w:rsid w:val="00191CE6"/>
    <w:rsid w:val="00192F95"/>
    <w:rsid w:val="001957A5"/>
    <w:rsid w:val="00196CE7"/>
    <w:rsid w:val="001979C8"/>
    <w:rsid w:val="001A0347"/>
    <w:rsid w:val="001A0367"/>
    <w:rsid w:val="001A060A"/>
    <w:rsid w:val="001A0E7D"/>
    <w:rsid w:val="001A1E2C"/>
    <w:rsid w:val="001A20EE"/>
    <w:rsid w:val="001A66CD"/>
    <w:rsid w:val="001B03F2"/>
    <w:rsid w:val="001B0E3E"/>
    <w:rsid w:val="001B1A30"/>
    <w:rsid w:val="001B2091"/>
    <w:rsid w:val="001B209D"/>
    <w:rsid w:val="001B2E3B"/>
    <w:rsid w:val="001B383B"/>
    <w:rsid w:val="001B430C"/>
    <w:rsid w:val="001B5147"/>
    <w:rsid w:val="001B5184"/>
    <w:rsid w:val="001B63A2"/>
    <w:rsid w:val="001B6EBC"/>
    <w:rsid w:val="001B7418"/>
    <w:rsid w:val="001C0008"/>
    <w:rsid w:val="001C002A"/>
    <w:rsid w:val="001C0F78"/>
    <w:rsid w:val="001C2389"/>
    <w:rsid w:val="001C3D8E"/>
    <w:rsid w:val="001C58D9"/>
    <w:rsid w:val="001C6B3D"/>
    <w:rsid w:val="001C7BC4"/>
    <w:rsid w:val="001D0B3C"/>
    <w:rsid w:val="001D186D"/>
    <w:rsid w:val="001D2308"/>
    <w:rsid w:val="001D3E6A"/>
    <w:rsid w:val="001D4F87"/>
    <w:rsid w:val="001D5CEF"/>
    <w:rsid w:val="001E23AB"/>
    <w:rsid w:val="001E2D62"/>
    <w:rsid w:val="001E3773"/>
    <w:rsid w:val="001E404F"/>
    <w:rsid w:val="001E44FE"/>
    <w:rsid w:val="001E4EC9"/>
    <w:rsid w:val="001E6754"/>
    <w:rsid w:val="001E678D"/>
    <w:rsid w:val="001E6FF2"/>
    <w:rsid w:val="001E75F9"/>
    <w:rsid w:val="001E7768"/>
    <w:rsid w:val="001E7A71"/>
    <w:rsid w:val="001F0B86"/>
    <w:rsid w:val="001F1A6F"/>
    <w:rsid w:val="001F39A7"/>
    <w:rsid w:val="001F40D6"/>
    <w:rsid w:val="001F52E8"/>
    <w:rsid w:val="001F5ABF"/>
    <w:rsid w:val="001F5D59"/>
    <w:rsid w:val="001F63A8"/>
    <w:rsid w:val="001F7D9C"/>
    <w:rsid w:val="00200188"/>
    <w:rsid w:val="00201874"/>
    <w:rsid w:val="002032DE"/>
    <w:rsid w:val="002035BE"/>
    <w:rsid w:val="002040DC"/>
    <w:rsid w:val="0020442A"/>
    <w:rsid w:val="002047CB"/>
    <w:rsid w:val="00205BF4"/>
    <w:rsid w:val="00205CB4"/>
    <w:rsid w:val="0020613B"/>
    <w:rsid w:val="002063B7"/>
    <w:rsid w:val="00207A7C"/>
    <w:rsid w:val="002103DC"/>
    <w:rsid w:val="00211298"/>
    <w:rsid w:val="00213337"/>
    <w:rsid w:val="00213369"/>
    <w:rsid w:val="00213749"/>
    <w:rsid w:val="002141BC"/>
    <w:rsid w:val="0021483C"/>
    <w:rsid w:val="0021520D"/>
    <w:rsid w:val="002161E3"/>
    <w:rsid w:val="00217B93"/>
    <w:rsid w:val="002203B3"/>
    <w:rsid w:val="00221B03"/>
    <w:rsid w:val="00223052"/>
    <w:rsid w:val="00223776"/>
    <w:rsid w:val="00223DE5"/>
    <w:rsid w:val="00224910"/>
    <w:rsid w:val="00225873"/>
    <w:rsid w:val="00225A5A"/>
    <w:rsid w:val="002266EB"/>
    <w:rsid w:val="002303D5"/>
    <w:rsid w:val="002305A8"/>
    <w:rsid w:val="00231F73"/>
    <w:rsid w:val="00232748"/>
    <w:rsid w:val="00233A3D"/>
    <w:rsid w:val="0023435F"/>
    <w:rsid w:val="00234447"/>
    <w:rsid w:val="0023542C"/>
    <w:rsid w:val="002357B1"/>
    <w:rsid w:val="00235CF1"/>
    <w:rsid w:val="00236F93"/>
    <w:rsid w:val="002374D2"/>
    <w:rsid w:val="002377D5"/>
    <w:rsid w:val="002405BA"/>
    <w:rsid w:val="00240962"/>
    <w:rsid w:val="00241548"/>
    <w:rsid w:val="002418F4"/>
    <w:rsid w:val="00242BC1"/>
    <w:rsid w:val="002430C1"/>
    <w:rsid w:val="00243FB4"/>
    <w:rsid w:val="00243FCB"/>
    <w:rsid w:val="00245373"/>
    <w:rsid w:val="00246B6F"/>
    <w:rsid w:val="002472E3"/>
    <w:rsid w:val="00250CDC"/>
    <w:rsid w:val="0025146A"/>
    <w:rsid w:val="002517CC"/>
    <w:rsid w:val="002517E7"/>
    <w:rsid w:val="00251D5F"/>
    <w:rsid w:val="0025341B"/>
    <w:rsid w:val="00256913"/>
    <w:rsid w:val="00256D7B"/>
    <w:rsid w:val="00256EB7"/>
    <w:rsid w:val="0025752A"/>
    <w:rsid w:val="00257C57"/>
    <w:rsid w:val="00261BB0"/>
    <w:rsid w:val="002627B0"/>
    <w:rsid w:val="00262A19"/>
    <w:rsid w:val="002630B5"/>
    <w:rsid w:val="002634B0"/>
    <w:rsid w:val="00263B46"/>
    <w:rsid w:val="0026449C"/>
    <w:rsid w:val="00264731"/>
    <w:rsid w:val="00265284"/>
    <w:rsid w:val="002674B5"/>
    <w:rsid w:val="00267A77"/>
    <w:rsid w:val="0027098D"/>
    <w:rsid w:val="00271AE9"/>
    <w:rsid w:val="00271EEA"/>
    <w:rsid w:val="0027259F"/>
    <w:rsid w:val="00272AF7"/>
    <w:rsid w:val="002732A6"/>
    <w:rsid w:val="002757DA"/>
    <w:rsid w:val="00276002"/>
    <w:rsid w:val="002766D4"/>
    <w:rsid w:val="00276775"/>
    <w:rsid w:val="002801AE"/>
    <w:rsid w:val="002815AD"/>
    <w:rsid w:val="00282B9F"/>
    <w:rsid w:val="0028519B"/>
    <w:rsid w:val="00285994"/>
    <w:rsid w:val="00286D8E"/>
    <w:rsid w:val="0029044A"/>
    <w:rsid w:val="0029166D"/>
    <w:rsid w:val="002923CE"/>
    <w:rsid w:val="00292520"/>
    <w:rsid w:val="00292A54"/>
    <w:rsid w:val="002933DA"/>
    <w:rsid w:val="002942B2"/>
    <w:rsid w:val="0029451B"/>
    <w:rsid w:val="0029480D"/>
    <w:rsid w:val="00294B78"/>
    <w:rsid w:val="00294CF7"/>
    <w:rsid w:val="00295ADF"/>
    <w:rsid w:val="002963B9"/>
    <w:rsid w:val="002968DC"/>
    <w:rsid w:val="0029769D"/>
    <w:rsid w:val="0029771C"/>
    <w:rsid w:val="00297C52"/>
    <w:rsid w:val="00297CD4"/>
    <w:rsid w:val="002A1CDC"/>
    <w:rsid w:val="002A24A7"/>
    <w:rsid w:val="002A30DE"/>
    <w:rsid w:val="002A3601"/>
    <w:rsid w:val="002A39B7"/>
    <w:rsid w:val="002A43D4"/>
    <w:rsid w:val="002A5674"/>
    <w:rsid w:val="002A781F"/>
    <w:rsid w:val="002A7F8E"/>
    <w:rsid w:val="002B03A4"/>
    <w:rsid w:val="002B1878"/>
    <w:rsid w:val="002B1C02"/>
    <w:rsid w:val="002B1DBA"/>
    <w:rsid w:val="002B3297"/>
    <w:rsid w:val="002B3B3A"/>
    <w:rsid w:val="002B3EF2"/>
    <w:rsid w:val="002B465B"/>
    <w:rsid w:val="002B4AD9"/>
    <w:rsid w:val="002B4F9D"/>
    <w:rsid w:val="002B5BFA"/>
    <w:rsid w:val="002B5EE0"/>
    <w:rsid w:val="002B66C4"/>
    <w:rsid w:val="002B74D1"/>
    <w:rsid w:val="002B7C58"/>
    <w:rsid w:val="002C049E"/>
    <w:rsid w:val="002C0887"/>
    <w:rsid w:val="002C18DD"/>
    <w:rsid w:val="002C1CD9"/>
    <w:rsid w:val="002C2566"/>
    <w:rsid w:val="002C29F0"/>
    <w:rsid w:val="002C3677"/>
    <w:rsid w:val="002C373C"/>
    <w:rsid w:val="002C3F97"/>
    <w:rsid w:val="002C418A"/>
    <w:rsid w:val="002C4346"/>
    <w:rsid w:val="002C4716"/>
    <w:rsid w:val="002C4D1D"/>
    <w:rsid w:val="002C56F0"/>
    <w:rsid w:val="002C5AD3"/>
    <w:rsid w:val="002C5B69"/>
    <w:rsid w:val="002C75FF"/>
    <w:rsid w:val="002C7A36"/>
    <w:rsid w:val="002D0FDA"/>
    <w:rsid w:val="002D1461"/>
    <w:rsid w:val="002D146F"/>
    <w:rsid w:val="002D15B7"/>
    <w:rsid w:val="002D25CC"/>
    <w:rsid w:val="002D2B69"/>
    <w:rsid w:val="002D40AD"/>
    <w:rsid w:val="002D6EEA"/>
    <w:rsid w:val="002E0500"/>
    <w:rsid w:val="002E40DC"/>
    <w:rsid w:val="002E512C"/>
    <w:rsid w:val="002E68C1"/>
    <w:rsid w:val="002E7F7E"/>
    <w:rsid w:val="002F10E7"/>
    <w:rsid w:val="002F1C5E"/>
    <w:rsid w:val="002F2B18"/>
    <w:rsid w:val="002F39A2"/>
    <w:rsid w:val="002F3B0A"/>
    <w:rsid w:val="002F3B4C"/>
    <w:rsid w:val="002F462F"/>
    <w:rsid w:val="002F4930"/>
    <w:rsid w:val="002F4B0A"/>
    <w:rsid w:val="002F50E6"/>
    <w:rsid w:val="002F611A"/>
    <w:rsid w:val="002F7201"/>
    <w:rsid w:val="00300CFD"/>
    <w:rsid w:val="003014A2"/>
    <w:rsid w:val="00301C01"/>
    <w:rsid w:val="00301C63"/>
    <w:rsid w:val="003026F2"/>
    <w:rsid w:val="00302A15"/>
    <w:rsid w:val="00302FA3"/>
    <w:rsid w:val="00306C94"/>
    <w:rsid w:val="0030793E"/>
    <w:rsid w:val="003100B1"/>
    <w:rsid w:val="0031223D"/>
    <w:rsid w:val="00313DD5"/>
    <w:rsid w:val="0031452B"/>
    <w:rsid w:val="00314945"/>
    <w:rsid w:val="00316EAD"/>
    <w:rsid w:val="00321632"/>
    <w:rsid w:val="003239C3"/>
    <w:rsid w:val="0032433D"/>
    <w:rsid w:val="0032465E"/>
    <w:rsid w:val="0032499B"/>
    <w:rsid w:val="00324DB5"/>
    <w:rsid w:val="00325B36"/>
    <w:rsid w:val="00325E6E"/>
    <w:rsid w:val="00326BCE"/>
    <w:rsid w:val="00326C34"/>
    <w:rsid w:val="0032713B"/>
    <w:rsid w:val="0033082D"/>
    <w:rsid w:val="00330854"/>
    <w:rsid w:val="0033174C"/>
    <w:rsid w:val="003325D9"/>
    <w:rsid w:val="003336A1"/>
    <w:rsid w:val="00334BD9"/>
    <w:rsid w:val="00334D67"/>
    <w:rsid w:val="003352B4"/>
    <w:rsid w:val="00335B9F"/>
    <w:rsid w:val="00335C21"/>
    <w:rsid w:val="0034086B"/>
    <w:rsid w:val="00340BEA"/>
    <w:rsid w:val="003412CF"/>
    <w:rsid w:val="00341A04"/>
    <w:rsid w:val="00341D67"/>
    <w:rsid w:val="00341DE6"/>
    <w:rsid w:val="00342348"/>
    <w:rsid w:val="00342461"/>
    <w:rsid w:val="0034279B"/>
    <w:rsid w:val="0034296B"/>
    <w:rsid w:val="0034335E"/>
    <w:rsid w:val="00346D0C"/>
    <w:rsid w:val="003475FC"/>
    <w:rsid w:val="00347CA0"/>
    <w:rsid w:val="00347D8E"/>
    <w:rsid w:val="003525F2"/>
    <w:rsid w:val="0035484B"/>
    <w:rsid w:val="00357404"/>
    <w:rsid w:val="00360294"/>
    <w:rsid w:val="00360353"/>
    <w:rsid w:val="00360452"/>
    <w:rsid w:val="0036072A"/>
    <w:rsid w:val="0036109A"/>
    <w:rsid w:val="00361581"/>
    <w:rsid w:val="0036282F"/>
    <w:rsid w:val="003628A8"/>
    <w:rsid w:val="00362EE1"/>
    <w:rsid w:val="00363522"/>
    <w:rsid w:val="00363BD6"/>
    <w:rsid w:val="0036401E"/>
    <w:rsid w:val="0036412C"/>
    <w:rsid w:val="0036433C"/>
    <w:rsid w:val="00365677"/>
    <w:rsid w:val="00365AFB"/>
    <w:rsid w:val="003661FE"/>
    <w:rsid w:val="00367286"/>
    <w:rsid w:val="00367419"/>
    <w:rsid w:val="00367999"/>
    <w:rsid w:val="0037122F"/>
    <w:rsid w:val="00371FF2"/>
    <w:rsid w:val="0037298B"/>
    <w:rsid w:val="003737C7"/>
    <w:rsid w:val="00374353"/>
    <w:rsid w:val="003743C5"/>
    <w:rsid w:val="00376778"/>
    <w:rsid w:val="00377252"/>
    <w:rsid w:val="00380293"/>
    <w:rsid w:val="00380503"/>
    <w:rsid w:val="00380566"/>
    <w:rsid w:val="00381775"/>
    <w:rsid w:val="00381A59"/>
    <w:rsid w:val="003849DE"/>
    <w:rsid w:val="00384C5A"/>
    <w:rsid w:val="00387151"/>
    <w:rsid w:val="00393B36"/>
    <w:rsid w:val="00394955"/>
    <w:rsid w:val="00394D08"/>
    <w:rsid w:val="003957C1"/>
    <w:rsid w:val="0039681E"/>
    <w:rsid w:val="003A00AE"/>
    <w:rsid w:val="003A0CE8"/>
    <w:rsid w:val="003A11E0"/>
    <w:rsid w:val="003A2EDD"/>
    <w:rsid w:val="003A354E"/>
    <w:rsid w:val="003A4CD0"/>
    <w:rsid w:val="003A543A"/>
    <w:rsid w:val="003A6D51"/>
    <w:rsid w:val="003B01D5"/>
    <w:rsid w:val="003B0E9E"/>
    <w:rsid w:val="003B0FDF"/>
    <w:rsid w:val="003B1892"/>
    <w:rsid w:val="003B2AE5"/>
    <w:rsid w:val="003B3AED"/>
    <w:rsid w:val="003B3EDA"/>
    <w:rsid w:val="003B461B"/>
    <w:rsid w:val="003B4CF6"/>
    <w:rsid w:val="003B4D82"/>
    <w:rsid w:val="003B61C5"/>
    <w:rsid w:val="003B65BD"/>
    <w:rsid w:val="003B6FD5"/>
    <w:rsid w:val="003B7B59"/>
    <w:rsid w:val="003C1FCA"/>
    <w:rsid w:val="003C2481"/>
    <w:rsid w:val="003C29E9"/>
    <w:rsid w:val="003C2E58"/>
    <w:rsid w:val="003C2FAC"/>
    <w:rsid w:val="003C33EF"/>
    <w:rsid w:val="003C54EF"/>
    <w:rsid w:val="003C6164"/>
    <w:rsid w:val="003C6232"/>
    <w:rsid w:val="003C6F3C"/>
    <w:rsid w:val="003C7058"/>
    <w:rsid w:val="003C7385"/>
    <w:rsid w:val="003D018E"/>
    <w:rsid w:val="003D30FE"/>
    <w:rsid w:val="003D3789"/>
    <w:rsid w:val="003D555F"/>
    <w:rsid w:val="003D5F38"/>
    <w:rsid w:val="003D6E3C"/>
    <w:rsid w:val="003D7414"/>
    <w:rsid w:val="003E08A8"/>
    <w:rsid w:val="003E2013"/>
    <w:rsid w:val="003E30F0"/>
    <w:rsid w:val="003E371C"/>
    <w:rsid w:val="003E379B"/>
    <w:rsid w:val="003E3C61"/>
    <w:rsid w:val="003E4C2E"/>
    <w:rsid w:val="003E7726"/>
    <w:rsid w:val="003E79F7"/>
    <w:rsid w:val="003E7F4A"/>
    <w:rsid w:val="003F023C"/>
    <w:rsid w:val="003F059A"/>
    <w:rsid w:val="003F10AD"/>
    <w:rsid w:val="003F184D"/>
    <w:rsid w:val="003F3753"/>
    <w:rsid w:val="003F535C"/>
    <w:rsid w:val="003F544A"/>
    <w:rsid w:val="003F5CAF"/>
    <w:rsid w:val="003F7F1C"/>
    <w:rsid w:val="004001FC"/>
    <w:rsid w:val="004009FE"/>
    <w:rsid w:val="00401078"/>
    <w:rsid w:val="004013AC"/>
    <w:rsid w:val="00401BBA"/>
    <w:rsid w:val="00401FE6"/>
    <w:rsid w:val="00402ED1"/>
    <w:rsid w:val="0040403A"/>
    <w:rsid w:val="004049ED"/>
    <w:rsid w:val="0040559E"/>
    <w:rsid w:val="00405D84"/>
    <w:rsid w:val="004062EB"/>
    <w:rsid w:val="004062EE"/>
    <w:rsid w:val="0040701C"/>
    <w:rsid w:val="00407F75"/>
    <w:rsid w:val="00410B78"/>
    <w:rsid w:val="00411BFF"/>
    <w:rsid w:val="004143E6"/>
    <w:rsid w:val="00415313"/>
    <w:rsid w:val="00415C97"/>
    <w:rsid w:val="00415E52"/>
    <w:rsid w:val="00415F78"/>
    <w:rsid w:val="004168B5"/>
    <w:rsid w:val="00417184"/>
    <w:rsid w:val="00420EE3"/>
    <w:rsid w:val="00422407"/>
    <w:rsid w:val="004224AA"/>
    <w:rsid w:val="00422521"/>
    <w:rsid w:val="00422ED8"/>
    <w:rsid w:val="00424A3D"/>
    <w:rsid w:val="0042629D"/>
    <w:rsid w:val="00426B40"/>
    <w:rsid w:val="0042717D"/>
    <w:rsid w:val="0042744B"/>
    <w:rsid w:val="00427DCC"/>
    <w:rsid w:val="00430211"/>
    <w:rsid w:val="00430918"/>
    <w:rsid w:val="00430A60"/>
    <w:rsid w:val="00430B79"/>
    <w:rsid w:val="00431E7D"/>
    <w:rsid w:val="00433981"/>
    <w:rsid w:val="00433B00"/>
    <w:rsid w:val="00433E84"/>
    <w:rsid w:val="0043430D"/>
    <w:rsid w:val="004352DF"/>
    <w:rsid w:val="004359F4"/>
    <w:rsid w:val="00435A3B"/>
    <w:rsid w:val="0043779A"/>
    <w:rsid w:val="00437943"/>
    <w:rsid w:val="00437E26"/>
    <w:rsid w:val="00440B15"/>
    <w:rsid w:val="00441ADA"/>
    <w:rsid w:val="00443692"/>
    <w:rsid w:val="004436ED"/>
    <w:rsid w:val="00444112"/>
    <w:rsid w:val="004443CE"/>
    <w:rsid w:val="00446A00"/>
    <w:rsid w:val="00446AD7"/>
    <w:rsid w:val="0044764C"/>
    <w:rsid w:val="00447D9D"/>
    <w:rsid w:val="004510E9"/>
    <w:rsid w:val="0045307C"/>
    <w:rsid w:val="004547E7"/>
    <w:rsid w:val="00454D9D"/>
    <w:rsid w:val="00461182"/>
    <w:rsid w:val="00461F0A"/>
    <w:rsid w:val="00461F5C"/>
    <w:rsid w:val="004624AA"/>
    <w:rsid w:val="00462D03"/>
    <w:rsid w:val="00463F44"/>
    <w:rsid w:val="00464723"/>
    <w:rsid w:val="0046513A"/>
    <w:rsid w:val="00470386"/>
    <w:rsid w:val="0047044C"/>
    <w:rsid w:val="00472225"/>
    <w:rsid w:val="004723DC"/>
    <w:rsid w:val="004737C1"/>
    <w:rsid w:val="00473D8F"/>
    <w:rsid w:val="004752E1"/>
    <w:rsid w:val="00475490"/>
    <w:rsid w:val="004758C4"/>
    <w:rsid w:val="00476634"/>
    <w:rsid w:val="0047740F"/>
    <w:rsid w:val="00477FC2"/>
    <w:rsid w:val="00480C74"/>
    <w:rsid w:val="0048232E"/>
    <w:rsid w:val="0048269D"/>
    <w:rsid w:val="00482EB2"/>
    <w:rsid w:val="00483660"/>
    <w:rsid w:val="00484355"/>
    <w:rsid w:val="00484880"/>
    <w:rsid w:val="004906DA"/>
    <w:rsid w:val="00492D5B"/>
    <w:rsid w:val="00494FBD"/>
    <w:rsid w:val="00496727"/>
    <w:rsid w:val="004A0586"/>
    <w:rsid w:val="004A133B"/>
    <w:rsid w:val="004A144F"/>
    <w:rsid w:val="004A1630"/>
    <w:rsid w:val="004A309E"/>
    <w:rsid w:val="004A360C"/>
    <w:rsid w:val="004A3CA6"/>
    <w:rsid w:val="004A40A8"/>
    <w:rsid w:val="004A4630"/>
    <w:rsid w:val="004A4C67"/>
    <w:rsid w:val="004A521C"/>
    <w:rsid w:val="004A580F"/>
    <w:rsid w:val="004A5C28"/>
    <w:rsid w:val="004A5E70"/>
    <w:rsid w:val="004A6448"/>
    <w:rsid w:val="004A6806"/>
    <w:rsid w:val="004A7872"/>
    <w:rsid w:val="004A7BE3"/>
    <w:rsid w:val="004B000E"/>
    <w:rsid w:val="004B2541"/>
    <w:rsid w:val="004B2810"/>
    <w:rsid w:val="004B2DBB"/>
    <w:rsid w:val="004B3CE3"/>
    <w:rsid w:val="004B4C12"/>
    <w:rsid w:val="004B69AE"/>
    <w:rsid w:val="004B7BB5"/>
    <w:rsid w:val="004C07B6"/>
    <w:rsid w:val="004C0BE7"/>
    <w:rsid w:val="004C1214"/>
    <w:rsid w:val="004C1E07"/>
    <w:rsid w:val="004C2061"/>
    <w:rsid w:val="004C2204"/>
    <w:rsid w:val="004C319C"/>
    <w:rsid w:val="004C3CE7"/>
    <w:rsid w:val="004C5274"/>
    <w:rsid w:val="004C534A"/>
    <w:rsid w:val="004C715F"/>
    <w:rsid w:val="004C7A83"/>
    <w:rsid w:val="004C7DB6"/>
    <w:rsid w:val="004D0902"/>
    <w:rsid w:val="004D0A54"/>
    <w:rsid w:val="004D0BB9"/>
    <w:rsid w:val="004D1047"/>
    <w:rsid w:val="004D1B55"/>
    <w:rsid w:val="004D2722"/>
    <w:rsid w:val="004D3596"/>
    <w:rsid w:val="004D5FCD"/>
    <w:rsid w:val="004D733B"/>
    <w:rsid w:val="004D7EFB"/>
    <w:rsid w:val="004E0F33"/>
    <w:rsid w:val="004E2A72"/>
    <w:rsid w:val="004E3332"/>
    <w:rsid w:val="004E414A"/>
    <w:rsid w:val="004E44C5"/>
    <w:rsid w:val="004E4813"/>
    <w:rsid w:val="004E48B2"/>
    <w:rsid w:val="004E5241"/>
    <w:rsid w:val="004E6C7E"/>
    <w:rsid w:val="004E6CC8"/>
    <w:rsid w:val="004E6E96"/>
    <w:rsid w:val="004F13F1"/>
    <w:rsid w:val="004F3A69"/>
    <w:rsid w:val="004F4532"/>
    <w:rsid w:val="004F4C74"/>
    <w:rsid w:val="004F55DA"/>
    <w:rsid w:val="004F5A77"/>
    <w:rsid w:val="004F668B"/>
    <w:rsid w:val="004F71AE"/>
    <w:rsid w:val="00500342"/>
    <w:rsid w:val="00501185"/>
    <w:rsid w:val="00501802"/>
    <w:rsid w:val="00502568"/>
    <w:rsid w:val="00502CF8"/>
    <w:rsid w:val="00503507"/>
    <w:rsid w:val="00503F33"/>
    <w:rsid w:val="0050464E"/>
    <w:rsid w:val="00504AC6"/>
    <w:rsid w:val="0051093B"/>
    <w:rsid w:val="005114A2"/>
    <w:rsid w:val="00513A26"/>
    <w:rsid w:val="00514819"/>
    <w:rsid w:val="005156D5"/>
    <w:rsid w:val="0051628C"/>
    <w:rsid w:val="005253D9"/>
    <w:rsid w:val="00525DBA"/>
    <w:rsid w:val="005269FF"/>
    <w:rsid w:val="00526E96"/>
    <w:rsid w:val="005272C7"/>
    <w:rsid w:val="0052799A"/>
    <w:rsid w:val="0053049F"/>
    <w:rsid w:val="00530717"/>
    <w:rsid w:val="00531434"/>
    <w:rsid w:val="00531AB1"/>
    <w:rsid w:val="005329D3"/>
    <w:rsid w:val="0053495B"/>
    <w:rsid w:val="00534E3A"/>
    <w:rsid w:val="005355B9"/>
    <w:rsid w:val="00536475"/>
    <w:rsid w:val="00537393"/>
    <w:rsid w:val="005374EC"/>
    <w:rsid w:val="0054000E"/>
    <w:rsid w:val="0054063F"/>
    <w:rsid w:val="00542DDF"/>
    <w:rsid w:val="0054362C"/>
    <w:rsid w:val="00543940"/>
    <w:rsid w:val="00544147"/>
    <w:rsid w:val="00544F83"/>
    <w:rsid w:val="00545A7D"/>
    <w:rsid w:val="00550298"/>
    <w:rsid w:val="00550E93"/>
    <w:rsid w:val="005516CD"/>
    <w:rsid w:val="00551BE6"/>
    <w:rsid w:val="005520A1"/>
    <w:rsid w:val="005529D5"/>
    <w:rsid w:val="00553BD3"/>
    <w:rsid w:val="0055525E"/>
    <w:rsid w:val="00555A99"/>
    <w:rsid w:val="00555F58"/>
    <w:rsid w:val="00557107"/>
    <w:rsid w:val="00557DB8"/>
    <w:rsid w:val="00557FA1"/>
    <w:rsid w:val="00560F2E"/>
    <w:rsid w:val="00562023"/>
    <w:rsid w:val="00562502"/>
    <w:rsid w:val="00562799"/>
    <w:rsid w:val="00563AB3"/>
    <w:rsid w:val="00563DA3"/>
    <w:rsid w:val="00564A6B"/>
    <w:rsid w:val="00564EFB"/>
    <w:rsid w:val="005657F7"/>
    <w:rsid w:val="00565D47"/>
    <w:rsid w:val="00566220"/>
    <w:rsid w:val="0056730A"/>
    <w:rsid w:val="00570432"/>
    <w:rsid w:val="005720F0"/>
    <w:rsid w:val="00572F9D"/>
    <w:rsid w:val="00573431"/>
    <w:rsid w:val="00573859"/>
    <w:rsid w:val="00573D97"/>
    <w:rsid w:val="00574012"/>
    <w:rsid w:val="0057401D"/>
    <w:rsid w:val="00574E2C"/>
    <w:rsid w:val="00574FE1"/>
    <w:rsid w:val="00575B30"/>
    <w:rsid w:val="00575EA1"/>
    <w:rsid w:val="005762CA"/>
    <w:rsid w:val="0057677F"/>
    <w:rsid w:val="00580440"/>
    <w:rsid w:val="00580BC5"/>
    <w:rsid w:val="00583550"/>
    <w:rsid w:val="0058372F"/>
    <w:rsid w:val="00583805"/>
    <w:rsid w:val="00583F51"/>
    <w:rsid w:val="0058469C"/>
    <w:rsid w:val="005846E0"/>
    <w:rsid w:val="00584885"/>
    <w:rsid w:val="00584D06"/>
    <w:rsid w:val="005851D0"/>
    <w:rsid w:val="00585449"/>
    <w:rsid w:val="005867F1"/>
    <w:rsid w:val="00587894"/>
    <w:rsid w:val="0059208B"/>
    <w:rsid w:val="0059247E"/>
    <w:rsid w:val="0059249E"/>
    <w:rsid w:val="00593370"/>
    <w:rsid w:val="00594DCA"/>
    <w:rsid w:val="0059582D"/>
    <w:rsid w:val="00595CE3"/>
    <w:rsid w:val="005A0435"/>
    <w:rsid w:val="005A0831"/>
    <w:rsid w:val="005A301F"/>
    <w:rsid w:val="005A4126"/>
    <w:rsid w:val="005A577B"/>
    <w:rsid w:val="005A5891"/>
    <w:rsid w:val="005A59FB"/>
    <w:rsid w:val="005A5E03"/>
    <w:rsid w:val="005A6822"/>
    <w:rsid w:val="005B195B"/>
    <w:rsid w:val="005B1A85"/>
    <w:rsid w:val="005B3A51"/>
    <w:rsid w:val="005B5507"/>
    <w:rsid w:val="005B5B0C"/>
    <w:rsid w:val="005B6119"/>
    <w:rsid w:val="005B7024"/>
    <w:rsid w:val="005B7B5B"/>
    <w:rsid w:val="005C16BB"/>
    <w:rsid w:val="005C1CA5"/>
    <w:rsid w:val="005C2FAE"/>
    <w:rsid w:val="005C52A8"/>
    <w:rsid w:val="005C543B"/>
    <w:rsid w:val="005C54F3"/>
    <w:rsid w:val="005C54FB"/>
    <w:rsid w:val="005C65F3"/>
    <w:rsid w:val="005C66FF"/>
    <w:rsid w:val="005D037C"/>
    <w:rsid w:val="005D0C8E"/>
    <w:rsid w:val="005D3BBB"/>
    <w:rsid w:val="005D4EA3"/>
    <w:rsid w:val="005D5DB5"/>
    <w:rsid w:val="005D7ADD"/>
    <w:rsid w:val="005E6A94"/>
    <w:rsid w:val="005F0264"/>
    <w:rsid w:val="005F03CC"/>
    <w:rsid w:val="005F1C91"/>
    <w:rsid w:val="005F1FB6"/>
    <w:rsid w:val="005F26EE"/>
    <w:rsid w:val="005F29B5"/>
    <w:rsid w:val="005F29EC"/>
    <w:rsid w:val="005F324F"/>
    <w:rsid w:val="005F3E57"/>
    <w:rsid w:val="005F6021"/>
    <w:rsid w:val="005F7DD5"/>
    <w:rsid w:val="005F7E51"/>
    <w:rsid w:val="0060089F"/>
    <w:rsid w:val="00600910"/>
    <w:rsid w:val="0060117E"/>
    <w:rsid w:val="0060129A"/>
    <w:rsid w:val="00602375"/>
    <w:rsid w:val="00602426"/>
    <w:rsid w:val="00602E63"/>
    <w:rsid w:val="0060381E"/>
    <w:rsid w:val="006039B6"/>
    <w:rsid w:val="00603C5A"/>
    <w:rsid w:val="00604E68"/>
    <w:rsid w:val="00604F32"/>
    <w:rsid w:val="006050F5"/>
    <w:rsid w:val="00605295"/>
    <w:rsid w:val="00605DAC"/>
    <w:rsid w:val="00606763"/>
    <w:rsid w:val="00607997"/>
    <w:rsid w:val="00607EFA"/>
    <w:rsid w:val="0061011A"/>
    <w:rsid w:val="006106E4"/>
    <w:rsid w:val="006117DC"/>
    <w:rsid w:val="00611C41"/>
    <w:rsid w:val="006136B4"/>
    <w:rsid w:val="00616945"/>
    <w:rsid w:val="006170B9"/>
    <w:rsid w:val="006222EF"/>
    <w:rsid w:val="006225AC"/>
    <w:rsid w:val="00622829"/>
    <w:rsid w:val="00622B1B"/>
    <w:rsid w:val="006243C3"/>
    <w:rsid w:val="00624549"/>
    <w:rsid w:val="00625263"/>
    <w:rsid w:val="00626D02"/>
    <w:rsid w:val="00627838"/>
    <w:rsid w:val="00630442"/>
    <w:rsid w:val="006309D7"/>
    <w:rsid w:val="00630FA4"/>
    <w:rsid w:val="006310DB"/>
    <w:rsid w:val="00631138"/>
    <w:rsid w:val="00632019"/>
    <w:rsid w:val="006322A7"/>
    <w:rsid w:val="006322C1"/>
    <w:rsid w:val="00632AF7"/>
    <w:rsid w:val="00633CC8"/>
    <w:rsid w:val="00633DA5"/>
    <w:rsid w:val="006366A5"/>
    <w:rsid w:val="00640532"/>
    <w:rsid w:val="00640B0F"/>
    <w:rsid w:val="0064105E"/>
    <w:rsid w:val="00641900"/>
    <w:rsid w:val="00641BF0"/>
    <w:rsid w:val="006437C2"/>
    <w:rsid w:val="00644A9F"/>
    <w:rsid w:val="00644E3F"/>
    <w:rsid w:val="00645858"/>
    <w:rsid w:val="0064619B"/>
    <w:rsid w:val="00646397"/>
    <w:rsid w:val="00646426"/>
    <w:rsid w:val="00646AAF"/>
    <w:rsid w:val="00646C26"/>
    <w:rsid w:val="00646DEA"/>
    <w:rsid w:val="00647223"/>
    <w:rsid w:val="006475A0"/>
    <w:rsid w:val="0065126A"/>
    <w:rsid w:val="00651962"/>
    <w:rsid w:val="00651EF1"/>
    <w:rsid w:val="00652342"/>
    <w:rsid w:val="0065307D"/>
    <w:rsid w:val="006537A1"/>
    <w:rsid w:val="0065417C"/>
    <w:rsid w:val="0065450F"/>
    <w:rsid w:val="00655331"/>
    <w:rsid w:val="00655582"/>
    <w:rsid w:val="00656958"/>
    <w:rsid w:val="00656AD7"/>
    <w:rsid w:val="00656C25"/>
    <w:rsid w:val="006571C5"/>
    <w:rsid w:val="00660B47"/>
    <w:rsid w:val="00661A48"/>
    <w:rsid w:val="00661FCA"/>
    <w:rsid w:val="00663FDC"/>
    <w:rsid w:val="00664BF5"/>
    <w:rsid w:val="00664C63"/>
    <w:rsid w:val="0066544B"/>
    <w:rsid w:val="00666A32"/>
    <w:rsid w:val="00666BA6"/>
    <w:rsid w:val="00666BE8"/>
    <w:rsid w:val="00666EDD"/>
    <w:rsid w:val="00670078"/>
    <w:rsid w:val="00670808"/>
    <w:rsid w:val="00671D0D"/>
    <w:rsid w:val="006721FA"/>
    <w:rsid w:val="0067401F"/>
    <w:rsid w:val="00675705"/>
    <w:rsid w:val="006759E3"/>
    <w:rsid w:val="00676597"/>
    <w:rsid w:val="00680F71"/>
    <w:rsid w:val="00681063"/>
    <w:rsid w:val="006812B3"/>
    <w:rsid w:val="00681832"/>
    <w:rsid w:val="0068257B"/>
    <w:rsid w:val="0068383F"/>
    <w:rsid w:val="00684826"/>
    <w:rsid w:val="00684C40"/>
    <w:rsid w:val="00684EF6"/>
    <w:rsid w:val="00686222"/>
    <w:rsid w:val="00686AF9"/>
    <w:rsid w:val="00686C4E"/>
    <w:rsid w:val="0068712C"/>
    <w:rsid w:val="006900C0"/>
    <w:rsid w:val="0069236E"/>
    <w:rsid w:val="006933BB"/>
    <w:rsid w:val="00693602"/>
    <w:rsid w:val="0069616D"/>
    <w:rsid w:val="0069683E"/>
    <w:rsid w:val="006A0C93"/>
    <w:rsid w:val="006A1302"/>
    <w:rsid w:val="006A1C10"/>
    <w:rsid w:val="006A3872"/>
    <w:rsid w:val="006A3C1E"/>
    <w:rsid w:val="006A442E"/>
    <w:rsid w:val="006A4B29"/>
    <w:rsid w:val="006A5C7E"/>
    <w:rsid w:val="006A6710"/>
    <w:rsid w:val="006A6E92"/>
    <w:rsid w:val="006A732E"/>
    <w:rsid w:val="006A76F0"/>
    <w:rsid w:val="006A7EFF"/>
    <w:rsid w:val="006B141B"/>
    <w:rsid w:val="006B2409"/>
    <w:rsid w:val="006B301F"/>
    <w:rsid w:val="006B367C"/>
    <w:rsid w:val="006C0C91"/>
    <w:rsid w:val="006C1521"/>
    <w:rsid w:val="006C1708"/>
    <w:rsid w:val="006C189E"/>
    <w:rsid w:val="006C2D52"/>
    <w:rsid w:val="006C3262"/>
    <w:rsid w:val="006C38B9"/>
    <w:rsid w:val="006C4604"/>
    <w:rsid w:val="006C46F0"/>
    <w:rsid w:val="006C75B1"/>
    <w:rsid w:val="006D0774"/>
    <w:rsid w:val="006D3160"/>
    <w:rsid w:val="006D3637"/>
    <w:rsid w:val="006D443D"/>
    <w:rsid w:val="006D6801"/>
    <w:rsid w:val="006D68B8"/>
    <w:rsid w:val="006D7421"/>
    <w:rsid w:val="006E20AE"/>
    <w:rsid w:val="006E3526"/>
    <w:rsid w:val="006E3B03"/>
    <w:rsid w:val="006E4127"/>
    <w:rsid w:val="006E4194"/>
    <w:rsid w:val="006E4CAA"/>
    <w:rsid w:val="006E611A"/>
    <w:rsid w:val="006E69B3"/>
    <w:rsid w:val="006F0F78"/>
    <w:rsid w:val="006F2F4B"/>
    <w:rsid w:val="006F30C8"/>
    <w:rsid w:val="006F3C8F"/>
    <w:rsid w:val="006F4462"/>
    <w:rsid w:val="006F4B0F"/>
    <w:rsid w:val="006F4C56"/>
    <w:rsid w:val="006F64C0"/>
    <w:rsid w:val="006F73C4"/>
    <w:rsid w:val="006F75E6"/>
    <w:rsid w:val="007019C5"/>
    <w:rsid w:val="00701E89"/>
    <w:rsid w:val="00702654"/>
    <w:rsid w:val="007037CA"/>
    <w:rsid w:val="00703D94"/>
    <w:rsid w:val="0070689E"/>
    <w:rsid w:val="00710104"/>
    <w:rsid w:val="00710B4A"/>
    <w:rsid w:val="00711972"/>
    <w:rsid w:val="00712547"/>
    <w:rsid w:val="00712FBD"/>
    <w:rsid w:val="0071376A"/>
    <w:rsid w:val="007138A9"/>
    <w:rsid w:val="007154B1"/>
    <w:rsid w:val="00715773"/>
    <w:rsid w:val="00716419"/>
    <w:rsid w:val="007169F4"/>
    <w:rsid w:val="00716AEA"/>
    <w:rsid w:val="007201DE"/>
    <w:rsid w:val="007207BC"/>
    <w:rsid w:val="007220E5"/>
    <w:rsid w:val="007228D7"/>
    <w:rsid w:val="00723AF2"/>
    <w:rsid w:val="007245BB"/>
    <w:rsid w:val="00724FB6"/>
    <w:rsid w:val="00725E4D"/>
    <w:rsid w:val="00725FEC"/>
    <w:rsid w:val="00726570"/>
    <w:rsid w:val="007305E6"/>
    <w:rsid w:val="0073264C"/>
    <w:rsid w:val="007336D3"/>
    <w:rsid w:val="00733B03"/>
    <w:rsid w:val="00733BB8"/>
    <w:rsid w:val="007348D3"/>
    <w:rsid w:val="007359DB"/>
    <w:rsid w:val="00735ECC"/>
    <w:rsid w:val="0073632C"/>
    <w:rsid w:val="0073692F"/>
    <w:rsid w:val="00736CEE"/>
    <w:rsid w:val="007404E4"/>
    <w:rsid w:val="0074155A"/>
    <w:rsid w:val="00741C0F"/>
    <w:rsid w:val="00741E96"/>
    <w:rsid w:val="00742113"/>
    <w:rsid w:val="00745449"/>
    <w:rsid w:val="00745BFE"/>
    <w:rsid w:val="00745D53"/>
    <w:rsid w:val="00746FC7"/>
    <w:rsid w:val="00750140"/>
    <w:rsid w:val="00750724"/>
    <w:rsid w:val="007507B2"/>
    <w:rsid w:val="007512A4"/>
    <w:rsid w:val="00751797"/>
    <w:rsid w:val="00751CAE"/>
    <w:rsid w:val="00752DBF"/>
    <w:rsid w:val="007545F3"/>
    <w:rsid w:val="00754A03"/>
    <w:rsid w:val="0075567D"/>
    <w:rsid w:val="007556B7"/>
    <w:rsid w:val="00755F3C"/>
    <w:rsid w:val="00755F62"/>
    <w:rsid w:val="00755FCB"/>
    <w:rsid w:val="00757C6D"/>
    <w:rsid w:val="00757E4F"/>
    <w:rsid w:val="007605B9"/>
    <w:rsid w:val="007605F1"/>
    <w:rsid w:val="007606B5"/>
    <w:rsid w:val="00760F19"/>
    <w:rsid w:val="00761591"/>
    <w:rsid w:val="007627F9"/>
    <w:rsid w:val="00763D72"/>
    <w:rsid w:val="00763E23"/>
    <w:rsid w:val="007648F6"/>
    <w:rsid w:val="00765403"/>
    <w:rsid w:val="007655F7"/>
    <w:rsid w:val="007679A5"/>
    <w:rsid w:val="0077020C"/>
    <w:rsid w:val="00771301"/>
    <w:rsid w:val="007716AE"/>
    <w:rsid w:val="0077270C"/>
    <w:rsid w:val="007727E7"/>
    <w:rsid w:val="00773B51"/>
    <w:rsid w:val="00773D7D"/>
    <w:rsid w:val="00774641"/>
    <w:rsid w:val="00774A2A"/>
    <w:rsid w:val="007760CE"/>
    <w:rsid w:val="00776342"/>
    <w:rsid w:val="0077638F"/>
    <w:rsid w:val="007763DD"/>
    <w:rsid w:val="00777AF2"/>
    <w:rsid w:val="00780147"/>
    <w:rsid w:val="00780432"/>
    <w:rsid w:val="00780AC5"/>
    <w:rsid w:val="00782FBD"/>
    <w:rsid w:val="007831C5"/>
    <w:rsid w:val="00783598"/>
    <w:rsid w:val="00783F2F"/>
    <w:rsid w:val="00784492"/>
    <w:rsid w:val="00784494"/>
    <w:rsid w:val="00784C3E"/>
    <w:rsid w:val="0078586C"/>
    <w:rsid w:val="007875EE"/>
    <w:rsid w:val="00787FEE"/>
    <w:rsid w:val="00790282"/>
    <w:rsid w:val="00790ACC"/>
    <w:rsid w:val="00792083"/>
    <w:rsid w:val="007920BA"/>
    <w:rsid w:val="00792425"/>
    <w:rsid w:val="0079248A"/>
    <w:rsid w:val="00792A40"/>
    <w:rsid w:val="00792CB6"/>
    <w:rsid w:val="007949A7"/>
    <w:rsid w:val="00795722"/>
    <w:rsid w:val="00795AC4"/>
    <w:rsid w:val="0079786F"/>
    <w:rsid w:val="007A0921"/>
    <w:rsid w:val="007A24E6"/>
    <w:rsid w:val="007A261E"/>
    <w:rsid w:val="007A3824"/>
    <w:rsid w:val="007A3F83"/>
    <w:rsid w:val="007A401F"/>
    <w:rsid w:val="007A4BE9"/>
    <w:rsid w:val="007A60BA"/>
    <w:rsid w:val="007A696C"/>
    <w:rsid w:val="007A7324"/>
    <w:rsid w:val="007B05A8"/>
    <w:rsid w:val="007B0B98"/>
    <w:rsid w:val="007B1520"/>
    <w:rsid w:val="007B286A"/>
    <w:rsid w:val="007B2C2D"/>
    <w:rsid w:val="007B4219"/>
    <w:rsid w:val="007B79F9"/>
    <w:rsid w:val="007B7E91"/>
    <w:rsid w:val="007C020A"/>
    <w:rsid w:val="007C0FAB"/>
    <w:rsid w:val="007C1CD6"/>
    <w:rsid w:val="007C22DA"/>
    <w:rsid w:val="007C231F"/>
    <w:rsid w:val="007C3BC6"/>
    <w:rsid w:val="007C3D45"/>
    <w:rsid w:val="007C3FEC"/>
    <w:rsid w:val="007C4F7E"/>
    <w:rsid w:val="007C55EF"/>
    <w:rsid w:val="007C7169"/>
    <w:rsid w:val="007C72AA"/>
    <w:rsid w:val="007D0631"/>
    <w:rsid w:val="007D09E1"/>
    <w:rsid w:val="007D0A1F"/>
    <w:rsid w:val="007D1B44"/>
    <w:rsid w:val="007D2610"/>
    <w:rsid w:val="007D2742"/>
    <w:rsid w:val="007D2A99"/>
    <w:rsid w:val="007D2EF2"/>
    <w:rsid w:val="007D338C"/>
    <w:rsid w:val="007D43E3"/>
    <w:rsid w:val="007D4661"/>
    <w:rsid w:val="007D4DC0"/>
    <w:rsid w:val="007D511A"/>
    <w:rsid w:val="007D6C61"/>
    <w:rsid w:val="007D780C"/>
    <w:rsid w:val="007D7B20"/>
    <w:rsid w:val="007E07CD"/>
    <w:rsid w:val="007E0D35"/>
    <w:rsid w:val="007E2956"/>
    <w:rsid w:val="007E2CC2"/>
    <w:rsid w:val="007E2E72"/>
    <w:rsid w:val="007E3F83"/>
    <w:rsid w:val="007E4FA7"/>
    <w:rsid w:val="007E5606"/>
    <w:rsid w:val="007E6972"/>
    <w:rsid w:val="007E790D"/>
    <w:rsid w:val="007E7B72"/>
    <w:rsid w:val="007E7D43"/>
    <w:rsid w:val="007F1B74"/>
    <w:rsid w:val="007F2333"/>
    <w:rsid w:val="007F2DFA"/>
    <w:rsid w:val="007F3DDB"/>
    <w:rsid w:val="007F54AB"/>
    <w:rsid w:val="007F5570"/>
    <w:rsid w:val="007F55F2"/>
    <w:rsid w:val="007F5EF5"/>
    <w:rsid w:val="007F60FF"/>
    <w:rsid w:val="007F663B"/>
    <w:rsid w:val="00801E1D"/>
    <w:rsid w:val="0080208D"/>
    <w:rsid w:val="008020FB"/>
    <w:rsid w:val="0080347F"/>
    <w:rsid w:val="0080415A"/>
    <w:rsid w:val="0080444A"/>
    <w:rsid w:val="00804876"/>
    <w:rsid w:val="00805D27"/>
    <w:rsid w:val="00805EF1"/>
    <w:rsid w:val="00806222"/>
    <w:rsid w:val="00806351"/>
    <w:rsid w:val="00806E94"/>
    <w:rsid w:val="00810473"/>
    <w:rsid w:val="0081296C"/>
    <w:rsid w:val="00813548"/>
    <w:rsid w:val="0081397E"/>
    <w:rsid w:val="0081410C"/>
    <w:rsid w:val="008162AD"/>
    <w:rsid w:val="00816992"/>
    <w:rsid w:val="00817329"/>
    <w:rsid w:val="008178F9"/>
    <w:rsid w:val="00817F21"/>
    <w:rsid w:val="00820159"/>
    <w:rsid w:val="00820773"/>
    <w:rsid w:val="008217D0"/>
    <w:rsid w:val="00821B3B"/>
    <w:rsid w:val="00822FC2"/>
    <w:rsid w:val="00823101"/>
    <w:rsid w:val="00823C69"/>
    <w:rsid w:val="00825450"/>
    <w:rsid w:val="008266A2"/>
    <w:rsid w:val="00827E85"/>
    <w:rsid w:val="008301A7"/>
    <w:rsid w:val="008301AF"/>
    <w:rsid w:val="0083093B"/>
    <w:rsid w:val="008314CA"/>
    <w:rsid w:val="00831C66"/>
    <w:rsid w:val="00832920"/>
    <w:rsid w:val="00836D75"/>
    <w:rsid w:val="00837693"/>
    <w:rsid w:val="008410F3"/>
    <w:rsid w:val="00844685"/>
    <w:rsid w:val="0084477E"/>
    <w:rsid w:val="00845194"/>
    <w:rsid w:val="008457B5"/>
    <w:rsid w:val="0084604F"/>
    <w:rsid w:val="00846DAA"/>
    <w:rsid w:val="00847710"/>
    <w:rsid w:val="00847E0F"/>
    <w:rsid w:val="00847F06"/>
    <w:rsid w:val="00847F12"/>
    <w:rsid w:val="008505A0"/>
    <w:rsid w:val="00850AC8"/>
    <w:rsid w:val="008517F8"/>
    <w:rsid w:val="00852847"/>
    <w:rsid w:val="0085390E"/>
    <w:rsid w:val="00853DA3"/>
    <w:rsid w:val="00854150"/>
    <w:rsid w:val="00855041"/>
    <w:rsid w:val="00855D03"/>
    <w:rsid w:val="0086009A"/>
    <w:rsid w:val="00860AB9"/>
    <w:rsid w:val="00860B98"/>
    <w:rsid w:val="00864213"/>
    <w:rsid w:val="008644BF"/>
    <w:rsid w:val="00864F1D"/>
    <w:rsid w:val="00865B16"/>
    <w:rsid w:val="00865FC3"/>
    <w:rsid w:val="00866206"/>
    <w:rsid w:val="00867646"/>
    <w:rsid w:val="0087129E"/>
    <w:rsid w:val="00871B0E"/>
    <w:rsid w:val="008726BC"/>
    <w:rsid w:val="0087280E"/>
    <w:rsid w:val="00873336"/>
    <w:rsid w:val="00874906"/>
    <w:rsid w:val="0087494D"/>
    <w:rsid w:val="00874C3C"/>
    <w:rsid w:val="0087514D"/>
    <w:rsid w:val="00876005"/>
    <w:rsid w:val="00876370"/>
    <w:rsid w:val="00877195"/>
    <w:rsid w:val="00877410"/>
    <w:rsid w:val="00880281"/>
    <w:rsid w:val="00880FDE"/>
    <w:rsid w:val="008814E8"/>
    <w:rsid w:val="00882C37"/>
    <w:rsid w:val="0088368A"/>
    <w:rsid w:val="008840C0"/>
    <w:rsid w:val="008845E7"/>
    <w:rsid w:val="00885781"/>
    <w:rsid w:val="0089107A"/>
    <w:rsid w:val="00891C4F"/>
    <w:rsid w:val="00892192"/>
    <w:rsid w:val="008928FD"/>
    <w:rsid w:val="00892D63"/>
    <w:rsid w:val="008945B7"/>
    <w:rsid w:val="0089584E"/>
    <w:rsid w:val="008959E2"/>
    <w:rsid w:val="00896249"/>
    <w:rsid w:val="008965C9"/>
    <w:rsid w:val="00896A05"/>
    <w:rsid w:val="008977A0"/>
    <w:rsid w:val="00897912"/>
    <w:rsid w:val="008A093F"/>
    <w:rsid w:val="008A253F"/>
    <w:rsid w:val="008A3996"/>
    <w:rsid w:val="008A3F55"/>
    <w:rsid w:val="008A485B"/>
    <w:rsid w:val="008A4F53"/>
    <w:rsid w:val="008A6582"/>
    <w:rsid w:val="008A6ADE"/>
    <w:rsid w:val="008A7769"/>
    <w:rsid w:val="008B186A"/>
    <w:rsid w:val="008B2B3E"/>
    <w:rsid w:val="008B3233"/>
    <w:rsid w:val="008B3564"/>
    <w:rsid w:val="008B421A"/>
    <w:rsid w:val="008B4502"/>
    <w:rsid w:val="008B5E23"/>
    <w:rsid w:val="008B62E1"/>
    <w:rsid w:val="008B6C40"/>
    <w:rsid w:val="008B7369"/>
    <w:rsid w:val="008B7922"/>
    <w:rsid w:val="008C04A9"/>
    <w:rsid w:val="008C1561"/>
    <w:rsid w:val="008C21D9"/>
    <w:rsid w:val="008C25AC"/>
    <w:rsid w:val="008C5090"/>
    <w:rsid w:val="008C587A"/>
    <w:rsid w:val="008C5B3C"/>
    <w:rsid w:val="008C5D71"/>
    <w:rsid w:val="008C63CC"/>
    <w:rsid w:val="008C6E14"/>
    <w:rsid w:val="008C765B"/>
    <w:rsid w:val="008D0B0D"/>
    <w:rsid w:val="008D12D5"/>
    <w:rsid w:val="008D1358"/>
    <w:rsid w:val="008D2335"/>
    <w:rsid w:val="008D2530"/>
    <w:rsid w:val="008D340C"/>
    <w:rsid w:val="008D3FD9"/>
    <w:rsid w:val="008D413D"/>
    <w:rsid w:val="008D624B"/>
    <w:rsid w:val="008D6E2D"/>
    <w:rsid w:val="008D7018"/>
    <w:rsid w:val="008D7FEC"/>
    <w:rsid w:val="008E054A"/>
    <w:rsid w:val="008E0AB1"/>
    <w:rsid w:val="008E2A88"/>
    <w:rsid w:val="008E2D92"/>
    <w:rsid w:val="008E3B37"/>
    <w:rsid w:val="008E4346"/>
    <w:rsid w:val="008E4FE7"/>
    <w:rsid w:val="008E6318"/>
    <w:rsid w:val="008E6AE7"/>
    <w:rsid w:val="008F0A97"/>
    <w:rsid w:val="008F1889"/>
    <w:rsid w:val="008F1D98"/>
    <w:rsid w:val="008F1F1C"/>
    <w:rsid w:val="008F2498"/>
    <w:rsid w:val="008F3369"/>
    <w:rsid w:val="008F3CB0"/>
    <w:rsid w:val="008F5698"/>
    <w:rsid w:val="008F6134"/>
    <w:rsid w:val="0090293D"/>
    <w:rsid w:val="009041B6"/>
    <w:rsid w:val="00906404"/>
    <w:rsid w:val="00906EF1"/>
    <w:rsid w:val="009107BD"/>
    <w:rsid w:val="0091125D"/>
    <w:rsid w:val="00911ADA"/>
    <w:rsid w:val="00913D86"/>
    <w:rsid w:val="00914319"/>
    <w:rsid w:val="00915940"/>
    <w:rsid w:val="00915E7B"/>
    <w:rsid w:val="00916123"/>
    <w:rsid w:val="00917F79"/>
    <w:rsid w:val="00922C18"/>
    <w:rsid w:val="00922E8F"/>
    <w:rsid w:val="0092523B"/>
    <w:rsid w:val="009271D6"/>
    <w:rsid w:val="00927EBA"/>
    <w:rsid w:val="009301EE"/>
    <w:rsid w:val="00930903"/>
    <w:rsid w:val="00930B52"/>
    <w:rsid w:val="0093112A"/>
    <w:rsid w:val="00931A2D"/>
    <w:rsid w:val="00932772"/>
    <w:rsid w:val="009329CC"/>
    <w:rsid w:val="00932E52"/>
    <w:rsid w:val="009339F8"/>
    <w:rsid w:val="0093451B"/>
    <w:rsid w:val="00935855"/>
    <w:rsid w:val="009371EF"/>
    <w:rsid w:val="009415D4"/>
    <w:rsid w:val="0094332F"/>
    <w:rsid w:val="009446AB"/>
    <w:rsid w:val="00944901"/>
    <w:rsid w:val="00944C36"/>
    <w:rsid w:val="00946002"/>
    <w:rsid w:val="0094649D"/>
    <w:rsid w:val="00946558"/>
    <w:rsid w:val="00946B6E"/>
    <w:rsid w:val="00947BB8"/>
    <w:rsid w:val="00947CCE"/>
    <w:rsid w:val="00947DAB"/>
    <w:rsid w:val="00950142"/>
    <w:rsid w:val="00950D33"/>
    <w:rsid w:val="009513A0"/>
    <w:rsid w:val="00952C78"/>
    <w:rsid w:val="0095321E"/>
    <w:rsid w:val="009538E8"/>
    <w:rsid w:val="009540D5"/>
    <w:rsid w:val="0095411F"/>
    <w:rsid w:val="009556C8"/>
    <w:rsid w:val="00957CBF"/>
    <w:rsid w:val="00957CD1"/>
    <w:rsid w:val="00960987"/>
    <w:rsid w:val="00960E0D"/>
    <w:rsid w:val="009620D8"/>
    <w:rsid w:val="00963339"/>
    <w:rsid w:val="00963571"/>
    <w:rsid w:val="00964592"/>
    <w:rsid w:val="00965444"/>
    <w:rsid w:val="00966913"/>
    <w:rsid w:val="00967209"/>
    <w:rsid w:val="00967B66"/>
    <w:rsid w:val="00971CC1"/>
    <w:rsid w:val="00971E33"/>
    <w:rsid w:val="009721D7"/>
    <w:rsid w:val="00972A46"/>
    <w:rsid w:val="00973940"/>
    <w:rsid w:val="009765E4"/>
    <w:rsid w:val="0097683D"/>
    <w:rsid w:val="009777CC"/>
    <w:rsid w:val="00977D55"/>
    <w:rsid w:val="00980919"/>
    <w:rsid w:val="00981779"/>
    <w:rsid w:val="009822F4"/>
    <w:rsid w:val="009823B1"/>
    <w:rsid w:val="00982E27"/>
    <w:rsid w:val="009839A5"/>
    <w:rsid w:val="009863A1"/>
    <w:rsid w:val="00986494"/>
    <w:rsid w:val="00986841"/>
    <w:rsid w:val="00986D6A"/>
    <w:rsid w:val="009876F2"/>
    <w:rsid w:val="009900E2"/>
    <w:rsid w:val="00991631"/>
    <w:rsid w:val="00992208"/>
    <w:rsid w:val="00992E33"/>
    <w:rsid w:val="00992F1F"/>
    <w:rsid w:val="00993CBF"/>
    <w:rsid w:val="00995016"/>
    <w:rsid w:val="0099524C"/>
    <w:rsid w:val="00995336"/>
    <w:rsid w:val="009960E0"/>
    <w:rsid w:val="00996B41"/>
    <w:rsid w:val="00996DC8"/>
    <w:rsid w:val="009A1AFA"/>
    <w:rsid w:val="009A27C4"/>
    <w:rsid w:val="009A2CFE"/>
    <w:rsid w:val="009A37AA"/>
    <w:rsid w:val="009A3EA3"/>
    <w:rsid w:val="009A52FE"/>
    <w:rsid w:val="009A7701"/>
    <w:rsid w:val="009B167A"/>
    <w:rsid w:val="009B1ECD"/>
    <w:rsid w:val="009B3CDB"/>
    <w:rsid w:val="009B3FC9"/>
    <w:rsid w:val="009B4A8B"/>
    <w:rsid w:val="009B4A92"/>
    <w:rsid w:val="009B4F9A"/>
    <w:rsid w:val="009B5AFC"/>
    <w:rsid w:val="009B6549"/>
    <w:rsid w:val="009B7423"/>
    <w:rsid w:val="009B7547"/>
    <w:rsid w:val="009C0EFE"/>
    <w:rsid w:val="009C0FBC"/>
    <w:rsid w:val="009C16C5"/>
    <w:rsid w:val="009C1BAC"/>
    <w:rsid w:val="009C1F8B"/>
    <w:rsid w:val="009C240E"/>
    <w:rsid w:val="009C3532"/>
    <w:rsid w:val="009C44CC"/>
    <w:rsid w:val="009C5AE1"/>
    <w:rsid w:val="009C78C2"/>
    <w:rsid w:val="009D0E85"/>
    <w:rsid w:val="009D20F7"/>
    <w:rsid w:val="009D24B1"/>
    <w:rsid w:val="009D2613"/>
    <w:rsid w:val="009D3AD3"/>
    <w:rsid w:val="009D53D7"/>
    <w:rsid w:val="009D561D"/>
    <w:rsid w:val="009D6432"/>
    <w:rsid w:val="009D69C7"/>
    <w:rsid w:val="009D6A9B"/>
    <w:rsid w:val="009E0426"/>
    <w:rsid w:val="009E28BE"/>
    <w:rsid w:val="009E3D6D"/>
    <w:rsid w:val="009E42CF"/>
    <w:rsid w:val="009E52FE"/>
    <w:rsid w:val="009E6BC2"/>
    <w:rsid w:val="009F06B3"/>
    <w:rsid w:val="009F0E5E"/>
    <w:rsid w:val="009F2A39"/>
    <w:rsid w:val="009F3FB9"/>
    <w:rsid w:val="009F4160"/>
    <w:rsid w:val="009F4A40"/>
    <w:rsid w:val="009F4BFF"/>
    <w:rsid w:val="009F7623"/>
    <w:rsid w:val="009F7DE6"/>
    <w:rsid w:val="00A01E54"/>
    <w:rsid w:val="00A024C6"/>
    <w:rsid w:val="00A0371E"/>
    <w:rsid w:val="00A03744"/>
    <w:rsid w:val="00A06154"/>
    <w:rsid w:val="00A061E9"/>
    <w:rsid w:val="00A07930"/>
    <w:rsid w:val="00A0794F"/>
    <w:rsid w:val="00A1095F"/>
    <w:rsid w:val="00A110A3"/>
    <w:rsid w:val="00A11908"/>
    <w:rsid w:val="00A121D2"/>
    <w:rsid w:val="00A12671"/>
    <w:rsid w:val="00A1493D"/>
    <w:rsid w:val="00A14DCC"/>
    <w:rsid w:val="00A150FC"/>
    <w:rsid w:val="00A15D2F"/>
    <w:rsid w:val="00A16551"/>
    <w:rsid w:val="00A16AE7"/>
    <w:rsid w:val="00A17012"/>
    <w:rsid w:val="00A17197"/>
    <w:rsid w:val="00A21961"/>
    <w:rsid w:val="00A21CB8"/>
    <w:rsid w:val="00A223A0"/>
    <w:rsid w:val="00A22B2B"/>
    <w:rsid w:val="00A236C3"/>
    <w:rsid w:val="00A249A0"/>
    <w:rsid w:val="00A24BC4"/>
    <w:rsid w:val="00A2529D"/>
    <w:rsid w:val="00A27624"/>
    <w:rsid w:val="00A32595"/>
    <w:rsid w:val="00A3276A"/>
    <w:rsid w:val="00A32C3D"/>
    <w:rsid w:val="00A335F0"/>
    <w:rsid w:val="00A350B3"/>
    <w:rsid w:val="00A3551B"/>
    <w:rsid w:val="00A355C3"/>
    <w:rsid w:val="00A35D37"/>
    <w:rsid w:val="00A3622B"/>
    <w:rsid w:val="00A3632A"/>
    <w:rsid w:val="00A36868"/>
    <w:rsid w:val="00A36B44"/>
    <w:rsid w:val="00A40583"/>
    <w:rsid w:val="00A41072"/>
    <w:rsid w:val="00A432B4"/>
    <w:rsid w:val="00A43C16"/>
    <w:rsid w:val="00A459D9"/>
    <w:rsid w:val="00A45E5A"/>
    <w:rsid w:val="00A46DEE"/>
    <w:rsid w:val="00A471C2"/>
    <w:rsid w:val="00A50C8B"/>
    <w:rsid w:val="00A51B0C"/>
    <w:rsid w:val="00A52E45"/>
    <w:rsid w:val="00A53EE3"/>
    <w:rsid w:val="00A55636"/>
    <w:rsid w:val="00A564C7"/>
    <w:rsid w:val="00A56DF7"/>
    <w:rsid w:val="00A60563"/>
    <w:rsid w:val="00A625D1"/>
    <w:rsid w:val="00A6314F"/>
    <w:rsid w:val="00A64C38"/>
    <w:rsid w:val="00A6510B"/>
    <w:rsid w:val="00A65AC1"/>
    <w:rsid w:val="00A66A7D"/>
    <w:rsid w:val="00A66FAE"/>
    <w:rsid w:val="00A66FD6"/>
    <w:rsid w:val="00A672A5"/>
    <w:rsid w:val="00A67C32"/>
    <w:rsid w:val="00A7072A"/>
    <w:rsid w:val="00A70D5B"/>
    <w:rsid w:val="00A71822"/>
    <w:rsid w:val="00A71D86"/>
    <w:rsid w:val="00A72157"/>
    <w:rsid w:val="00A732E7"/>
    <w:rsid w:val="00A73560"/>
    <w:rsid w:val="00A7391B"/>
    <w:rsid w:val="00A742E8"/>
    <w:rsid w:val="00A752C0"/>
    <w:rsid w:val="00A76861"/>
    <w:rsid w:val="00A771E0"/>
    <w:rsid w:val="00A77965"/>
    <w:rsid w:val="00A81533"/>
    <w:rsid w:val="00A81B68"/>
    <w:rsid w:val="00A81DA0"/>
    <w:rsid w:val="00A81EF2"/>
    <w:rsid w:val="00A84241"/>
    <w:rsid w:val="00A843E8"/>
    <w:rsid w:val="00A84968"/>
    <w:rsid w:val="00A853E9"/>
    <w:rsid w:val="00A8592B"/>
    <w:rsid w:val="00A85DB7"/>
    <w:rsid w:val="00A85E79"/>
    <w:rsid w:val="00A86A7C"/>
    <w:rsid w:val="00A876F8"/>
    <w:rsid w:val="00A87D5A"/>
    <w:rsid w:val="00A90979"/>
    <w:rsid w:val="00A90E1A"/>
    <w:rsid w:val="00A920D9"/>
    <w:rsid w:val="00A9322E"/>
    <w:rsid w:val="00A944B7"/>
    <w:rsid w:val="00A97111"/>
    <w:rsid w:val="00A9797E"/>
    <w:rsid w:val="00AA04F1"/>
    <w:rsid w:val="00AA1491"/>
    <w:rsid w:val="00AA27B0"/>
    <w:rsid w:val="00AA3525"/>
    <w:rsid w:val="00AA4E67"/>
    <w:rsid w:val="00AA5678"/>
    <w:rsid w:val="00AA5757"/>
    <w:rsid w:val="00AA64C4"/>
    <w:rsid w:val="00AA6559"/>
    <w:rsid w:val="00AA673A"/>
    <w:rsid w:val="00AA6EB2"/>
    <w:rsid w:val="00AB0AD3"/>
    <w:rsid w:val="00AB3B7B"/>
    <w:rsid w:val="00AB3EBE"/>
    <w:rsid w:val="00AB4FAA"/>
    <w:rsid w:val="00AB5500"/>
    <w:rsid w:val="00AB6318"/>
    <w:rsid w:val="00AC0049"/>
    <w:rsid w:val="00AC0269"/>
    <w:rsid w:val="00AC05F3"/>
    <w:rsid w:val="00AC0B32"/>
    <w:rsid w:val="00AC1E8E"/>
    <w:rsid w:val="00AC26EA"/>
    <w:rsid w:val="00AC5578"/>
    <w:rsid w:val="00AC578C"/>
    <w:rsid w:val="00AC5985"/>
    <w:rsid w:val="00AC644F"/>
    <w:rsid w:val="00AC75BE"/>
    <w:rsid w:val="00AD0042"/>
    <w:rsid w:val="00AD01A6"/>
    <w:rsid w:val="00AD0DC9"/>
    <w:rsid w:val="00AD0E9F"/>
    <w:rsid w:val="00AD2747"/>
    <w:rsid w:val="00AD2A55"/>
    <w:rsid w:val="00AD2EA2"/>
    <w:rsid w:val="00AD3101"/>
    <w:rsid w:val="00AD584F"/>
    <w:rsid w:val="00AD5FCB"/>
    <w:rsid w:val="00AD76A3"/>
    <w:rsid w:val="00AD7E96"/>
    <w:rsid w:val="00AE1F7C"/>
    <w:rsid w:val="00AE356D"/>
    <w:rsid w:val="00AE3D9F"/>
    <w:rsid w:val="00AE4830"/>
    <w:rsid w:val="00AE601D"/>
    <w:rsid w:val="00AE7D95"/>
    <w:rsid w:val="00AF0461"/>
    <w:rsid w:val="00AF07BC"/>
    <w:rsid w:val="00AF1E7A"/>
    <w:rsid w:val="00AF2B6D"/>
    <w:rsid w:val="00AF3141"/>
    <w:rsid w:val="00AF40D9"/>
    <w:rsid w:val="00AF45B1"/>
    <w:rsid w:val="00AF48B4"/>
    <w:rsid w:val="00AF4AED"/>
    <w:rsid w:val="00AF6218"/>
    <w:rsid w:val="00AF69F5"/>
    <w:rsid w:val="00AF71CB"/>
    <w:rsid w:val="00AF799D"/>
    <w:rsid w:val="00B00278"/>
    <w:rsid w:val="00B002D8"/>
    <w:rsid w:val="00B01050"/>
    <w:rsid w:val="00B033E8"/>
    <w:rsid w:val="00B03800"/>
    <w:rsid w:val="00B05872"/>
    <w:rsid w:val="00B0748D"/>
    <w:rsid w:val="00B07B75"/>
    <w:rsid w:val="00B12512"/>
    <w:rsid w:val="00B12856"/>
    <w:rsid w:val="00B14B90"/>
    <w:rsid w:val="00B1581E"/>
    <w:rsid w:val="00B17680"/>
    <w:rsid w:val="00B17811"/>
    <w:rsid w:val="00B2067F"/>
    <w:rsid w:val="00B20F33"/>
    <w:rsid w:val="00B21545"/>
    <w:rsid w:val="00B21A82"/>
    <w:rsid w:val="00B22219"/>
    <w:rsid w:val="00B22340"/>
    <w:rsid w:val="00B22809"/>
    <w:rsid w:val="00B22EE3"/>
    <w:rsid w:val="00B23703"/>
    <w:rsid w:val="00B24E73"/>
    <w:rsid w:val="00B2543C"/>
    <w:rsid w:val="00B2678D"/>
    <w:rsid w:val="00B26871"/>
    <w:rsid w:val="00B30BA0"/>
    <w:rsid w:val="00B30CB3"/>
    <w:rsid w:val="00B314DD"/>
    <w:rsid w:val="00B3152C"/>
    <w:rsid w:val="00B31539"/>
    <w:rsid w:val="00B33DEC"/>
    <w:rsid w:val="00B35C54"/>
    <w:rsid w:val="00B3660E"/>
    <w:rsid w:val="00B36E6A"/>
    <w:rsid w:val="00B37680"/>
    <w:rsid w:val="00B378AD"/>
    <w:rsid w:val="00B41745"/>
    <w:rsid w:val="00B41BB9"/>
    <w:rsid w:val="00B41F0B"/>
    <w:rsid w:val="00B42282"/>
    <w:rsid w:val="00B4360E"/>
    <w:rsid w:val="00B456CA"/>
    <w:rsid w:val="00B45DE7"/>
    <w:rsid w:val="00B46267"/>
    <w:rsid w:val="00B46E01"/>
    <w:rsid w:val="00B5265B"/>
    <w:rsid w:val="00B52CA9"/>
    <w:rsid w:val="00B53A5C"/>
    <w:rsid w:val="00B57875"/>
    <w:rsid w:val="00B6125A"/>
    <w:rsid w:val="00B63A2C"/>
    <w:rsid w:val="00B63D50"/>
    <w:rsid w:val="00B64C82"/>
    <w:rsid w:val="00B651A2"/>
    <w:rsid w:val="00B659BE"/>
    <w:rsid w:val="00B65ACD"/>
    <w:rsid w:val="00B66F62"/>
    <w:rsid w:val="00B67FC7"/>
    <w:rsid w:val="00B70667"/>
    <w:rsid w:val="00B7086E"/>
    <w:rsid w:val="00B70C5D"/>
    <w:rsid w:val="00B70E41"/>
    <w:rsid w:val="00B71C12"/>
    <w:rsid w:val="00B725D3"/>
    <w:rsid w:val="00B73388"/>
    <w:rsid w:val="00B740E9"/>
    <w:rsid w:val="00B743DC"/>
    <w:rsid w:val="00B74A88"/>
    <w:rsid w:val="00B75473"/>
    <w:rsid w:val="00B76EC4"/>
    <w:rsid w:val="00B775C3"/>
    <w:rsid w:val="00B80263"/>
    <w:rsid w:val="00B80349"/>
    <w:rsid w:val="00B809B8"/>
    <w:rsid w:val="00B81311"/>
    <w:rsid w:val="00B82D52"/>
    <w:rsid w:val="00B82DEA"/>
    <w:rsid w:val="00B83724"/>
    <w:rsid w:val="00B848B5"/>
    <w:rsid w:val="00B84FD2"/>
    <w:rsid w:val="00B8547D"/>
    <w:rsid w:val="00B861BB"/>
    <w:rsid w:val="00B86819"/>
    <w:rsid w:val="00B874FD"/>
    <w:rsid w:val="00B875A2"/>
    <w:rsid w:val="00B903A4"/>
    <w:rsid w:val="00B919BB"/>
    <w:rsid w:val="00B92A43"/>
    <w:rsid w:val="00B92AEB"/>
    <w:rsid w:val="00B9430E"/>
    <w:rsid w:val="00B94655"/>
    <w:rsid w:val="00B94E3C"/>
    <w:rsid w:val="00B954D7"/>
    <w:rsid w:val="00B95509"/>
    <w:rsid w:val="00B96E85"/>
    <w:rsid w:val="00BA057C"/>
    <w:rsid w:val="00BA1015"/>
    <w:rsid w:val="00BA15CF"/>
    <w:rsid w:val="00BA2790"/>
    <w:rsid w:val="00BA2C1E"/>
    <w:rsid w:val="00BA327A"/>
    <w:rsid w:val="00BA3F98"/>
    <w:rsid w:val="00BA4E0D"/>
    <w:rsid w:val="00BA5AFF"/>
    <w:rsid w:val="00BA5F7D"/>
    <w:rsid w:val="00BA6070"/>
    <w:rsid w:val="00BA6750"/>
    <w:rsid w:val="00BA7BD9"/>
    <w:rsid w:val="00BB07B1"/>
    <w:rsid w:val="00BB194D"/>
    <w:rsid w:val="00BB1BA2"/>
    <w:rsid w:val="00BB4283"/>
    <w:rsid w:val="00BB466D"/>
    <w:rsid w:val="00BB497C"/>
    <w:rsid w:val="00BB4A71"/>
    <w:rsid w:val="00BB736F"/>
    <w:rsid w:val="00BB793A"/>
    <w:rsid w:val="00BB7AF0"/>
    <w:rsid w:val="00BB7C5E"/>
    <w:rsid w:val="00BB7F7D"/>
    <w:rsid w:val="00BC01AD"/>
    <w:rsid w:val="00BC0607"/>
    <w:rsid w:val="00BC21FB"/>
    <w:rsid w:val="00BC23AC"/>
    <w:rsid w:val="00BC31A4"/>
    <w:rsid w:val="00BC3805"/>
    <w:rsid w:val="00BC464E"/>
    <w:rsid w:val="00BC491E"/>
    <w:rsid w:val="00BC5717"/>
    <w:rsid w:val="00BC5811"/>
    <w:rsid w:val="00BC5D5E"/>
    <w:rsid w:val="00BC5EE7"/>
    <w:rsid w:val="00BC720E"/>
    <w:rsid w:val="00BC73F5"/>
    <w:rsid w:val="00BC7BD9"/>
    <w:rsid w:val="00BD020C"/>
    <w:rsid w:val="00BD2778"/>
    <w:rsid w:val="00BD2D25"/>
    <w:rsid w:val="00BD2E92"/>
    <w:rsid w:val="00BD3DF8"/>
    <w:rsid w:val="00BD4E2B"/>
    <w:rsid w:val="00BD51B3"/>
    <w:rsid w:val="00BD5A8B"/>
    <w:rsid w:val="00BD5B2C"/>
    <w:rsid w:val="00BD5D82"/>
    <w:rsid w:val="00BD5FC5"/>
    <w:rsid w:val="00BD649D"/>
    <w:rsid w:val="00BD7450"/>
    <w:rsid w:val="00BE151F"/>
    <w:rsid w:val="00BE23B2"/>
    <w:rsid w:val="00BE3BA6"/>
    <w:rsid w:val="00BE3DE5"/>
    <w:rsid w:val="00BE4085"/>
    <w:rsid w:val="00BE4200"/>
    <w:rsid w:val="00BE42FA"/>
    <w:rsid w:val="00BE4916"/>
    <w:rsid w:val="00BE5276"/>
    <w:rsid w:val="00BE6450"/>
    <w:rsid w:val="00BE6AED"/>
    <w:rsid w:val="00BE6C59"/>
    <w:rsid w:val="00BE6F5A"/>
    <w:rsid w:val="00BE7847"/>
    <w:rsid w:val="00BF0283"/>
    <w:rsid w:val="00BF05BD"/>
    <w:rsid w:val="00BF17B6"/>
    <w:rsid w:val="00BF1889"/>
    <w:rsid w:val="00BF3182"/>
    <w:rsid w:val="00BF345A"/>
    <w:rsid w:val="00BF36A5"/>
    <w:rsid w:val="00BF3A43"/>
    <w:rsid w:val="00BF4019"/>
    <w:rsid w:val="00BF5A91"/>
    <w:rsid w:val="00BF60C8"/>
    <w:rsid w:val="00BF6253"/>
    <w:rsid w:val="00BF62A6"/>
    <w:rsid w:val="00BF69C8"/>
    <w:rsid w:val="00BF7642"/>
    <w:rsid w:val="00BF7E3B"/>
    <w:rsid w:val="00C01431"/>
    <w:rsid w:val="00C0318B"/>
    <w:rsid w:val="00C0325D"/>
    <w:rsid w:val="00C042F0"/>
    <w:rsid w:val="00C055EF"/>
    <w:rsid w:val="00C059D1"/>
    <w:rsid w:val="00C05EE1"/>
    <w:rsid w:val="00C06D91"/>
    <w:rsid w:val="00C074A0"/>
    <w:rsid w:val="00C101E6"/>
    <w:rsid w:val="00C111D7"/>
    <w:rsid w:val="00C11A14"/>
    <w:rsid w:val="00C11F24"/>
    <w:rsid w:val="00C1254E"/>
    <w:rsid w:val="00C12713"/>
    <w:rsid w:val="00C1336E"/>
    <w:rsid w:val="00C1355C"/>
    <w:rsid w:val="00C15794"/>
    <w:rsid w:val="00C16BEF"/>
    <w:rsid w:val="00C20505"/>
    <w:rsid w:val="00C215D3"/>
    <w:rsid w:val="00C21611"/>
    <w:rsid w:val="00C21817"/>
    <w:rsid w:val="00C21895"/>
    <w:rsid w:val="00C21B28"/>
    <w:rsid w:val="00C21B9F"/>
    <w:rsid w:val="00C21FF6"/>
    <w:rsid w:val="00C22D83"/>
    <w:rsid w:val="00C23078"/>
    <w:rsid w:val="00C2327B"/>
    <w:rsid w:val="00C23387"/>
    <w:rsid w:val="00C23E31"/>
    <w:rsid w:val="00C24AC3"/>
    <w:rsid w:val="00C2549C"/>
    <w:rsid w:val="00C25590"/>
    <w:rsid w:val="00C25618"/>
    <w:rsid w:val="00C26ED5"/>
    <w:rsid w:val="00C278D3"/>
    <w:rsid w:val="00C3094B"/>
    <w:rsid w:val="00C34DE1"/>
    <w:rsid w:val="00C3508B"/>
    <w:rsid w:val="00C3554B"/>
    <w:rsid w:val="00C35E0C"/>
    <w:rsid w:val="00C3681C"/>
    <w:rsid w:val="00C368A0"/>
    <w:rsid w:val="00C40514"/>
    <w:rsid w:val="00C406AA"/>
    <w:rsid w:val="00C40941"/>
    <w:rsid w:val="00C41893"/>
    <w:rsid w:val="00C41F23"/>
    <w:rsid w:val="00C506CA"/>
    <w:rsid w:val="00C5146F"/>
    <w:rsid w:val="00C520AB"/>
    <w:rsid w:val="00C5483C"/>
    <w:rsid w:val="00C54889"/>
    <w:rsid w:val="00C55BDF"/>
    <w:rsid w:val="00C56355"/>
    <w:rsid w:val="00C565B7"/>
    <w:rsid w:val="00C56F57"/>
    <w:rsid w:val="00C60B7E"/>
    <w:rsid w:val="00C61876"/>
    <w:rsid w:val="00C62785"/>
    <w:rsid w:val="00C62B34"/>
    <w:rsid w:val="00C62D03"/>
    <w:rsid w:val="00C63865"/>
    <w:rsid w:val="00C658C9"/>
    <w:rsid w:val="00C66153"/>
    <w:rsid w:val="00C670CF"/>
    <w:rsid w:val="00C67171"/>
    <w:rsid w:val="00C7043E"/>
    <w:rsid w:val="00C70C4A"/>
    <w:rsid w:val="00C72B7E"/>
    <w:rsid w:val="00C73BA1"/>
    <w:rsid w:val="00C74947"/>
    <w:rsid w:val="00C75DFC"/>
    <w:rsid w:val="00C76BE3"/>
    <w:rsid w:val="00C804A6"/>
    <w:rsid w:val="00C80B78"/>
    <w:rsid w:val="00C80DBC"/>
    <w:rsid w:val="00C81577"/>
    <w:rsid w:val="00C822C3"/>
    <w:rsid w:val="00C8289C"/>
    <w:rsid w:val="00C8312E"/>
    <w:rsid w:val="00C831E8"/>
    <w:rsid w:val="00C84434"/>
    <w:rsid w:val="00C85584"/>
    <w:rsid w:val="00C85884"/>
    <w:rsid w:val="00C86E2F"/>
    <w:rsid w:val="00C87BE0"/>
    <w:rsid w:val="00C901FB"/>
    <w:rsid w:val="00C903C8"/>
    <w:rsid w:val="00C9062D"/>
    <w:rsid w:val="00C91D76"/>
    <w:rsid w:val="00C9297C"/>
    <w:rsid w:val="00C93B55"/>
    <w:rsid w:val="00C94C25"/>
    <w:rsid w:val="00C95945"/>
    <w:rsid w:val="00C96136"/>
    <w:rsid w:val="00C97C00"/>
    <w:rsid w:val="00CA0CE6"/>
    <w:rsid w:val="00CA10ED"/>
    <w:rsid w:val="00CA1870"/>
    <w:rsid w:val="00CA1DAF"/>
    <w:rsid w:val="00CA1FA5"/>
    <w:rsid w:val="00CA5064"/>
    <w:rsid w:val="00CA53B8"/>
    <w:rsid w:val="00CA5A6E"/>
    <w:rsid w:val="00CA694C"/>
    <w:rsid w:val="00CA709B"/>
    <w:rsid w:val="00CA728A"/>
    <w:rsid w:val="00CA7996"/>
    <w:rsid w:val="00CB1B1D"/>
    <w:rsid w:val="00CB2CFB"/>
    <w:rsid w:val="00CB3321"/>
    <w:rsid w:val="00CB3865"/>
    <w:rsid w:val="00CB403E"/>
    <w:rsid w:val="00CB5FC5"/>
    <w:rsid w:val="00CB6399"/>
    <w:rsid w:val="00CB664B"/>
    <w:rsid w:val="00CC015C"/>
    <w:rsid w:val="00CC0B2C"/>
    <w:rsid w:val="00CC0BAC"/>
    <w:rsid w:val="00CC16B5"/>
    <w:rsid w:val="00CC2505"/>
    <w:rsid w:val="00CC34AE"/>
    <w:rsid w:val="00CC356A"/>
    <w:rsid w:val="00CC539A"/>
    <w:rsid w:val="00CC5852"/>
    <w:rsid w:val="00CC6180"/>
    <w:rsid w:val="00CC7745"/>
    <w:rsid w:val="00CC7CCA"/>
    <w:rsid w:val="00CD0532"/>
    <w:rsid w:val="00CD06A7"/>
    <w:rsid w:val="00CD1762"/>
    <w:rsid w:val="00CD59A2"/>
    <w:rsid w:val="00CD630B"/>
    <w:rsid w:val="00CD7547"/>
    <w:rsid w:val="00CD7B5E"/>
    <w:rsid w:val="00CE06E6"/>
    <w:rsid w:val="00CE1055"/>
    <w:rsid w:val="00CE135B"/>
    <w:rsid w:val="00CE15F6"/>
    <w:rsid w:val="00CE1648"/>
    <w:rsid w:val="00CE182F"/>
    <w:rsid w:val="00CE309E"/>
    <w:rsid w:val="00CE3905"/>
    <w:rsid w:val="00CE415F"/>
    <w:rsid w:val="00CE4628"/>
    <w:rsid w:val="00CE5F4E"/>
    <w:rsid w:val="00CE619C"/>
    <w:rsid w:val="00CE6F11"/>
    <w:rsid w:val="00CF0A9A"/>
    <w:rsid w:val="00CF233C"/>
    <w:rsid w:val="00CF257C"/>
    <w:rsid w:val="00CF2F49"/>
    <w:rsid w:val="00CF3A3A"/>
    <w:rsid w:val="00CF4296"/>
    <w:rsid w:val="00CF5AF8"/>
    <w:rsid w:val="00CF5DB3"/>
    <w:rsid w:val="00CF6021"/>
    <w:rsid w:val="00CF72F0"/>
    <w:rsid w:val="00CF749E"/>
    <w:rsid w:val="00D00706"/>
    <w:rsid w:val="00D020A1"/>
    <w:rsid w:val="00D02575"/>
    <w:rsid w:val="00D02E83"/>
    <w:rsid w:val="00D03675"/>
    <w:rsid w:val="00D03ABB"/>
    <w:rsid w:val="00D03EB0"/>
    <w:rsid w:val="00D04144"/>
    <w:rsid w:val="00D047B9"/>
    <w:rsid w:val="00D04B46"/>
    <w:rsid w:val="00D062E1"/>
    <w:rsid w:val="00D127B0"/>
    <w:rsid w:val="00D12BFC"/>
    <w:rsid w:val="00D12D06"/>
    <w:rsid w:val="00D130B1"/>
    <w:rsid w:val="00D134F9"/>
    <w:rsid w:val="00D138BC"/>
    <w:rsid w:val="00D155A5"/>
    <w:rsid w:val="00D16AD5"/>
    <w:rsid w:val="00D17009"/>
    <w:rsid w:val="00D200D1"/>
    <w:rsid w:val="00D2226E"/>
    <w:rsid w:val="00D2282C"/>
    <w:rsid w:val="00D2364D"/>
    <w:rsid w:val="00D24299"/>
    <w:rsid w:val="00D24E14"/>
    <w:rsid w:val="00D25F64"/>
    <w:rsid w:val="00D31209"/>
    <w:rsid w:val="00D324D3"/>
    <w:rsid w:val="00D3253B"/>
    <w:rsid w:val="00D32A8E"/>
    <w:rsid w:val="00D33ACD"/>
    <w:rsid w:val="00D33E97"/>
    <w:rsid w:val="00D37309"/>
    <w:rsid w:val="00D37499"/>
    <w:rsid w:val="00D3775F"/>
    <w:rsid w:val="00D40397"/>
    <w:rsid w:val="00D418E5"/>
    <w:rsid w:val="00D41F6B"/>
    <w:rsid w:val="00D42741"/>
    <w:rsid w:val="00D43FB6"/>
    <w:rsid w:val="00D443C4"/>
    <w:rsid w:val="00D44D04"/>
    <w:rsid w:val="00D51138"/>
    <w:rsid w:val="00D51B44"/>
    <w:rsid w:val="00D522BC"/>
    <w:rsid w:val="00D523C3"/>
    <w:rsid w:val="00D530BF"/>
    <w:rsid w:val="00D53C4E"/>
    <w:rsid w:val="00D54350"/>
    <w:rsid w:val="00D55C9C"/>
    <w:rsid w:val="00D605C5"/>
    <w:rsid w:val="00D6089A"/>
    <w:rsid w:val="00D60CAE"/>
    <w:rsid w:val="00D62FF6"/>
    <w:rsid w:val="00D638D7"/>
    <w:rsid w:val="00D6403F"/>
    <w:rsid w:val="00D64325"/>
    <w:rsid w:val="00D65FF4"/>
    <w:rsid w:val="00D66414"/>
    <w:rsid w:val="00D711CF"/>
    <w:rsid w:val="00D715C0"/>
    <w:rsid w:val="00D71E4D"/>
    <w:rsid w:val="00D72792"/>
    <w:rsid w:val="00D72C63"/>
    <w:rsid w:val="00D73658"/>
    <w:rsid w:val="00D7532E"/>
    <w:rsid w:val="00D7675A"/>
    <w:rsid w:val="00D80F59"/>
    <w:rsid w:val="00D81157"/>
    <w:rsid w:val="00D81CD7"/>
    <w:rsid w:val="00D8213A"/>
    <w:rsid w:val="00D82E45"/>
    <w:rsid w:val="00D85AED"/>
    <w:rsid w:val="00D8690A"/>
    <w:rsid w:val="00D86B84"/>
    <w:rsid w:val="00D87A06"/>
    <w:rsid w:val="00D92120"/>
    <w:rsid w:val="00D94563"/>
    <w:rsid w:val="00D94C50"/>
    <w:rsid w:val="00D965E2"/>
    <w:rsid w:val="00D96AD2"/>
    <w:rsid w:val="00D97077"/>
    <w:rsid w:val="00D971FB"/>
    <w:rsid w:val="00D9720C"/>
    <w:rsid w:val="00DA086E"/>
    <w:rsid w:val="00DA26AF"/>
    <w:rsid w:val="00DA294E"/>
    <w:rsid w:val="00DA3145"/>
    <w:rsid w:val="00DA33CA"/>
    <w:rsid w:val="00DA4EE3"/>
    <w:rsid w:val="00DA67D4"/>
    <w:rsid w:val="00DA68F7"/>
    <w:rsid w:val="00DA69D1"/>
    <w:rsid w:val="00DA6D55"/>
    <w:rsid w:val="00DA75A0"/>
    <w:rsid w:val="00DB2E3D"/>
    <w:rsid w:val="00DB38DB"/>
    <w:rsid w:val="00DB3E2B"/>
    <w:rsid w:val="00DB3E5C"/>
    <w:rsid w:val="00DB440B"/>
    <w:rsid w:val="00DB4438"/>
    <w:rsid w:val="00DB614E"/>
    <w:rsid w:val="00DB67D5"/>
    <w:rsid w:val="00DB712C"/>
    <w:rsid w:val="00DB7342"/>
    <w:rsid w:val="00DB7523"/>
    <w:rsid w:val="00DB7D95"/>
    <w:rsid w:val="00DC021D"/>
    <w:rsid w:val="00DC07F9"/>
    <w:rsid w:val="00DC0F04"/>
    <w:rsid w:val="00DC1A78"/>
    <w:rsid w:val="00DC36AF"/>
    <w:rsid w:val="00DC43B9"/>
    <w:rsid w:val="00DC7232"/>
    <w:rsid w:val="00DC75E1"/>
    <w:rsid w:val="00DC764E"/>
    <w:rsid w:val="00DD0255"/>
    <w:rsid w:val="00DD31D1"/>
    <w:rsid w:val="00DD4C40"/>
    <w:rsid w:val="00DD5353"/>
    <w:rsid w:val="00DD65E1"/>
    <w:rsid w:val="00DD6A73"/>
    <w:rsid w:val="00DD7447"/>
    <w:rsid w:val="00DE0258"/>
    <w:rsid w:val="00DE1821"/>
    <w:rsid w:val="00DE1C83"/>
    <w:rsid w:val="00DE290F"/>
    <w:rsid w:val="00DE2B39"/>
    <w:rsid w:val="00DE2D52"/>
    <w:rsid w:val="00DE44AC"/>
    <w:rsid w:val="00DE475C"/>
    <w:rsid w:val="00DE5873"/>
    <w:rsid w:val="00DE5BA4"/>
    <w:rsid w:val="00DE77E0"/>
    <w:rsid w:val="00DE7922"/>
    <w:rsid w:val="00DF1181"/>
    <w:rsid w:val="00DF1B3C"/>
    <w:rsid w:val="00DF2E45"/>
    <w:rsid w:val="00DF3656"/>
    <w:rsid w:val="00DF373E"/>
    <w:rsid w:val="00DF3E16"/>
    <w:rsid w:val="00DF4585"/>
    <w:rsid w:val="00DF4957"/>
    <w:rsid w:val="00DF5BC2"/>
    <w:rsid w:val="00DF6A1D"/>
    <w:rsid w:val="00E0157A"/>
    <w:rsid w:val="00E01E56"/>
    <w:rsid w:val="00E02445"/>
    <w:rsid w:val="00E02612"/>
    <w:rsid w:val="00E03482"/>
    <w:rsid w:val="00E0391B"/>
    <w:rsid w:val="00E03FB4"/>
    <w:rsid w:val="00E04B1E"/>
    <w:rsid w:val="00E066B8"/>
    <w:rsid w:val="00E06B9B"/>
    <w:rsid w:val="00E073D3"/>
    <w:rsid w:val="00E07CA8"/>
    <w:rsid w:val="00E100FF"/>
    <w:rsid w:val="00E11FFD"/>
    <w:rsid w:val="00E12599"/>
    <w:rsid w:val="00E12BEA"/>
    <w:rsid w:val="00E12CBD"/>
    <w:rsid w:val="00E138C5"/>
    <w:rsid w:val="00E13DD4"/>
    <w:rsid w:val="00E14C23"/>
    <w:rsid w:val="00E15DBE"/>
    <w:rsid w:val="00E16188"/>
    <w:rsid w:val="00E16BDB"/>
    <w:rsid w:val="00E1708B"/>
    <w:rsid w:val="00E17435"/>
    <w:rsid w:val="00E20314"/>
    <w:rsid w:val="00E20B96"/>
    <w:rsid w:val="00E20C9C"/>
    <w:rsid w:val="00E20F54"/>
    <w:rsid w:val="00E2192F"/>
    <w:rsid w:val="00E23A34"/>
    <w:rsid w:val="00E24030"/>
    <w:rsid w:val="00E24B11"/>
    <w:rsid w:val="00E2540E"/>
    <w:rsid w:val="00E266F1"/>
    <w:rsid w:val="00E26B44"/>
    <w:rsid w:val="00E3085C"/>
    <w:rsid w:val="00E30BE1"/>
    <w:rsid w:val="00E30EA4"/>
    <w:rsid w:val="00E31ACA"/>
    <w:rsid w:val="00E32666"/>
    <w:rsid w:val="00E3295E"/>
    <w:rsid w:val="00E333CE"/>
    <w:rsid w:val="00E3350D"/>
    <w:rsid w:val="00E33B88"/>
    <w:rsid w:val="00E33E69"/>
    <w:rsid w:val="00E345AD"/>
    <w:rsid w:val="00E34846"/>
    <w:rsid w:val="00E3519C"/>
    <w:rsid w:val="00E403E3"/>
    <w:rsid w:val="00E40F39"/>
    <w:rsid w:val="00E415DF"/>
    <w:rsid w:val="00E41BD4"/>
    <w:rsid w:val="00E429B6"/>
    <w:rsid w:val="00E42D7E"/>
    <w:rsid w:val="00E433BF"/>
    <w:rsid w:val="00E44182"/>
    <w:rsid w:val="00E45626"/>
    <w:rsid w:val="00E45DFC"/>
    <w:rsid w:val="00E45E28"/>
    <w:rsid w:val="00E46FAA"/>
    <w:rsid w:val="00E4784B"/>
    <w:rsid w:val="00E50113"/>
    <w:rsid w:val="00E522D9"/>
    <w:rsid w:val="00E52A03"/>
    <w:rsid w:val="00E53BDA"/>
    <w:rsid w:val="00E53BF9"/>
    <w:rsid w:val="00E54325"/>
    <w:rsid w:val="00E56E4F"/>
    <w:rsid w:val="00E57650"/>
    <w:rsid w:val="00E616AE"/>
    <w:rsid w:val="00E6236B"/>
    <w:rsid w:val="00E62405"/>
    <w:rsid w:val="00E6337C"/>
    <w:rsid w:val="00E6340F"/>
    <w:rsid w:val="00E64228"/>
    <w:rsid w:val="00E64322"/>
    <w:rsid w:val="00E64993"/>
    <w:rsid w:val="00E65D1A"/>
    <w:rsid w:val="00E67587"/>
    <w:rsid w:val="00E67D3E"/>
    <w:rsid w:val="00E70BC4"/>
    <w:rsid w:val="00E71A7E"/>
    <w:rsid w:val="00E71CA8"/>
    <w:rsid w:val="00E72723"/>
    <w:rsid w:val="00E74035"/>
    <w:rsid w:val="00E7504F"/>
    <w:rsid w:val="00E7580E"/>
    <w:rsid w:val="00E767FD"/>
    <w:rsid w:val="00E76857"/>
    <w:rsid w:val="00E776C2"/>
    <w:rsid w:val="00E807FB"/>
    <w:rsid w:val="00E80997"/>
    <w:rsid w:val="00E824BC"/>
    <w:rsid w:val="00E8298E"/>
    <w:rsid w:val="00E83A1C"/>
    <w:rsid w:val="00E874AA"/>
    <w:rsid w:val="00E9074F"/>
    <w:rsid w:val="00E90788"/>
    <w:rsid w:val="00E90EAB"/>
    <w:rsid w:val="00E910CC"/>
    <w:rsid w:val="00E9367A"/>
    <w:rsid w:val="00E93D47"/>
    <w:rsid w:val="00E949AA"/>
    <w:rsid w:val="00E95260"/>
    <w:rsid w:val="00E95C81"/>
    <w:rsid w:val="00E96115"/>
    <w:rsid w:val="00E9660C"/>
    <w:rsid w:val="00E976F4"/>
    <w:rsid w:val="00EA0790"/>
    <w:rsid w:val="00EA15C5"/>
    <w:rsid w:val="00EA1BFC"/>
    <w:rsid w:val="00EA1D2C"/>
    <w:rsid w:val="00EA2869"/>
    <w:rsid w:val="00EA3014"/>
    <w:rsid w:val="00EA3EEF"/>
    <w:rsid w:val="00EB045B"/>
    <w:rsid w:val="00EB31CA"/>
    <w:rsid w:val="00EB37A9"/>
    <w:rsid w:val="00EB3AAB"/>
    <w:rsid w:val="00EB40FF"/>
    <w:rsid w:val="00EB4958"/>
    <w:rsid w:val="00EB4E9F"/>
    <w:rsid w:val="00EB55EF"/>
    <w:rsid w:val="00EB5833"/>
    <w:rsid w:val="00EB5854"/>
    <w:rsid w:val="00EB6136"/>
    <w:rsid w:val="00EB63E2"/>
    <w:rsid w:val="00EB72FD"/>
    <w:rsid w:val="00EC25CA"/>
    <w:rsid w:val="00EC3665"/>
    <w:rsid w:val="00EC5090"/>
    <w:rsid w:val="00EC5617"/>
    <w:rsid w:val="00EC5B4A"/>
    <w:rsid w:val="00ED04B0"/>
    <w:rsid w:val="00ED0D0D"/>
    <w:rsid w:val="00ED0DD5"/>
    <w:rsid w:val="00ED0F68"/>
    <w:rsid w:val="00ED2E13"/>
    <w:rsid w:val="00ED5EC6"/>
    <w:rsid w:val="00ED697B"/>
    <w:rsid w:val="00ED77E8"/>
    <w:rsid w:val="00ED7E79"/>
    <w:rsid w:val="00EE1104"/>
    <w:rsid w:val="00EE1579"/>
    <w:rsid w:val="00EE1617"/>
    <w:rsid w:val="00EE1737"/>
    <w:rsid w:val="00EE1E28"/>
    <w:rsid w:val="00EE24D1"/>
    <w:rsid w:val="00EE36C4"/>
    <w:rsid w:val="00EE4642"/>
    <w:rsid w:val="00EE4E6C"/>
    <w:rsid w:val="00EE60D8"/>
    <w:rsid w:val="00EE7A71"/>
    <w:rsid w:val="00EF2441"/>
    <w:rsid w:val="00EF28EF"/>
    <w:rsid w:val="00EF3DBC"/>
    <w:rsid w:val="00EF541D"/>
    <w:rsid w:val="00EF5F32"/>
    <w:rsid w:val="00EF651B"/>
    <w:rsid w:val="00EF65FC"/>
    <w:rsid w:val="00EF77B1"/>
    <w:rsid w:val="00EF7D62"/>
    <w:rsid w:val="00F0056B"/>
    <w:rsid w:val="00F013A3"/>
    <w:rsid w:val="00F015C5"/>
    <w:rsid w:val="00F01A21"/>
    <w:rsid w:val="00F01C1E"/>
    <w:rsid w:val="00F020EB"/>
    <w:rsid w:val="00F02A3D"/>
    <w:rsid w:val="00F02E2E"/>
    <w:rsid w:val="00F0369A"/>
    <w:rsid w:val="00F03BA2"/>
    <w:rsid w:val="00F03C97"/>
    <w:rsid w:val="00F03E40"/>
    <w:rsid w:val="00F03E45"/>
    <w:rsid w:val="00F04668"/>
    <w:rsid w:val="00F04E31"/>
    <w:rsid w:val="00F054CF"/>
    <w:rsid w:val="00F0566F"/>
    <w:rsid w:val="00F05CE7"/>
    <w:rsid w:val="00F06970"/>
    <w:rsid w:val="00F06FE8"/>
    <w:rsid w:val="00F071E4"/>
    <w:rsid w:val="00F110D6"/>
    <w:rsid w:val="00F11B60"/>
    <w:rsid w:val="00F11B85"/>
    <w:rsid w:val="00F129E3"/>
    <w:rsid w:val="00F134D3"/>
    <w:rsid w:val="00F13A93"/>
    <w:rsid w:val="00F14639"/>
    <w:rsid w:val="00F14AC8"/>
    <w:rsid w:val="00F15565"/>
    <w:rsid w:val="00F1596F"/>
    <w:rsid w:val="00F1645F"/>
    <w:rsid w:val="00F16B96"/>
    <w:rsid w:val="00F16EA5"/>
    <w:rsid w:val="00F2067C"/>
    <w:rsid w:val="00F2166C"/>
    <w:rsid w:val="00F2259F"/>
    <w:rsid w:val="00F24EBD"/>
    <w:rsid w:val="00F2569E"/>
    <w:rsid w:val="00F2589C"/>
    <w:rsid w:val="00F278DF"/>
    <w:rsid w:val="00F30299"/>
    <w:rsid w:val="00F3103E"/>
    <w:rsid w:val="00F33689"/>
    <w:rsid w:val="00F33838"/>
    <w:rsid w:val="00F3421A"/>
    <w:rsid w:val="00F3527E"/>
    <w:rsid w:val="00F36795"/>
    <w:rsid w:val="00F3694F"/>
    <w:rsid w:val="00F405DD"/>
    <w:rsid w:val="00F41141"/>
    <w:rsid w:val="00F4156B"/>
    <w:rsid w:val="00F436C5"/>
    <w:rsid w:val="00F43829"/>
    <w:rsid w:val="00F44664"/>
    <w:rsid w:val="00F44F52"/>
    <w:rsid w:val="00F45883"/>
    <w:rsid w:val="00F45B85"/>
    <w:rsid w:val="00F46F36"/>
    <w:rsid w:val="00F51127"/>
    <w:rsid w:val="00F51CA0"/>
    <w:rsid w:val="00F52F7C"/>
    <w:rsid w:val="00F5312E"/>
    <w:rsid w:val="00F531E3"/>
    <w:rsid w:val="00F54F38"/>
    <w:rsid w:val="00F55003"/>
    <w:rsid w:val="00F5756C"/>
    <w:rsid w:val="00F6097F"/>
    <w:rsid w:val="00F610F3"/>
    <w:rsid w:val="00F620E7"/>
    <w:rsid w:val="00F63CBB"/>
    <w:rsid w:val="00F63DFA"/>
    <w:rsid w:val="00F64541"/>
    <w:rsid w:val="00F64ED2"/>
    <w:rsid w:val="00F65D30"/>
    <w:rsid w:val="00F663DF"/>
    <w:rsid w:val="00F67802"/>
    <w:rsid w:val="00F67BCC"/>
    <w:rsid w:val="00F67C1B"/>
    <w:rsid w:val="00F706EA"/>
    <w:rsid w:val="00F716C1"/>
    <w:rsid w:val="00F72523"/>
    <w:rsid w:val="00F737DC"/>
    <w:rsid w:val="00F74812"/>
    <w:rsid w:val="00F7776E"/>
    <w:rsid w:val="00F77D81"/>
    <w:rsid w:val="00F80EF1"/>
    <w:rsid w:val="00F81089"/>
    <w:rsid w:val="00F8194A"/>
    <w:rsid w:val="00F81A72"/>
    <w:rsid w:val="00F83079"/>
    <w:rsid w:val="00F83C58"/>
    <w:rsid w:val="00F83D0A"/>
    <w:rsid w:val="00F844D0"/>
    <w:rsid w:val="00F870E7"/>
    <w:rsid w:val="00F87270"/>
    <w:rsid w:val="00F90372"/>
    <w:rsid w:val="00F91162"/>
    <w:rsid w:val="00F9142F"/>
    <w:rsid w:val="00F922FA"/>
    <w:rsid w:val="00F940B1"/>
    <w:rsid w:val="00F94C14"/>
    <w:rsid w:val="00F957A4"/>
    <w:rsid w:val="00FA0AB9"/>
    <w:rsid w:val="00FA1612"/>
    <w:rsid w:val="00FA19F8"/>
    <w:rsid w:val="00FA36CE"/>
    <w:rsid w:val="00FA4427"/>
    <w:rsid w:val="00FA52C6"/>
    <w:rsid w:val="00FA5508"/>
    <w:rsid w:val="00FA668A"/>
    <w:rsid w:val="00FA7C12"/>
    <w:rsid w:val="00FB03BF"/>
    <w:rsid w:val="00FB298E"/>
    <w:rsid w:val="00FB2ACE"/>
    <w:rsid w:val="00FB3050"/>
    <w:rsid w:val="00FB4193"/>
    <w:rsid w:val="00FB510C"/>
    <w:rsid w:val="00FB527C"/>
    <w:rsid w:val="00FB5910"/>
    <w:rsid w:val="00FB7A4F"/>
    <w:rsid w:val="00FC0CB4"/>
    <w:rsid w:val="00FC1846"/>
    <w:rsid w:val="00FC2E97"/>
    <w:rsid w:val="00FC3DBC"/>
    <w:rsid w:val="00FC419E"/>
    <w:rsid w:val="00FC41FF"/>
    <w:rsid w:val="00FC481E"/>
    <w:rsid w:val="00FC5C26"/>
    <w:rsid w:val="00FD09B5"/>
    <w:rsid w:val="00FD1851"/>
    <w:rsid w:val="00FD1B43"/>
    <w:rsid w:val="00FD2906"/>
    <w:rsid w:val="00FD2B2A"/>
    <w:rsid w:val="00FD2EBA"/>
    <w:rsid w:val="00FD4B44"/>
    <w:rsid w:val="00FD4BAB"/>
    <w:rsid w:val="00FD5193"/>
    <w:rsid w:val="00FD59B8"/>
    <w:rsid w:val="00FD5C8A"/>
    <w:rsid w:val="00FD621E"/>
    <w:rsid w:val="00FD731A"/>
    <w:rsid w:val="00FE0BE4"/>
    <w:rsid w:val="00FE120A"/>
    <w:rsid w:val="00FE169F"/>
    <w:rsid w:val="00FE1CD0"/>
    <w:rsid w:val="00FE1FCB"/>
    <w:rsid w:val="00FE3893"/>
    <w:rsid w:val="00FE3D80"/>
    <w:rsid w:val="00FE462C"/>
    <w:rsid w:val="00FE5996"/>
    <w:rsid w:val="00FE59D9"/>
    <w:rsid w:val="00FE622A"/>
    <w:rsid w:val="00FE632A"/>
    <w:rsid w:val="00FE6DBC"/>
    <w:rsid w:val="00FE7A2C"/>
    <w:rsid w:val="00FF197F"/>
    <w:rsid w:val="00FF2AEE"/>
    <w:rsid w:val="00FF2B9F"/>
    <w:rsid w:val="00FF3534"/>
    <w:rsid w:val="00FF5DB2"/>
    <w:rsid w:val="00FF756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C138"/>
  <w15:docId w15:val="{122B40C5-594B-4198-B74E-B1A42DA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9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8410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410F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410F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qFormat/>
    <w:rsid w:val="00111BA7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111B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  <w:rPr>
      <w:lang w:val="x-none"/>
    </w:r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aliases w:val="Znak Znak,Znak Znak Znak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aliases w:val="Znak,Znak Znak Znak"/>
    <w:basedOn w:val="Normalny"/>
    <w:link w:val="TekstprzypisudolnegoZnak"/>
    <w:uiPriority w:val="99"/>
    <w:unhideWhenUsed/>
    <w:rsid w:val="00017DA5"/>
    <w:rPr>
      <w:sz w:val="20"/>
      <w:szCs w:val="20"/>
      <w:lang w:val="x-none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iPriority w:val="99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link w:val="DefaultZnak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semiHidden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character" w:customStyle="1" w:styleId="Nagwek2Znak">
    <w:name w:val="Nagłówek 2 Znak"/>
    <w:link w:val="Nagwek2"/>
    <w:rsid w:val="008410F3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link w:val="Nagwek3"/>
    <w:rsid w:val="008410F3"/>
    <w:rPr>
      <w:rFonts w:ascii="Arial" w:hAnsi="Arial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link w:val="Nagwek4"/>
    <w:rsid w:val="008410F3"/>
    <w:rPr>
      <w:rFonts w:ascii="Times New Roman" w:eastAsia="Times New Roman" w:hAnsi="Times New Roman"/>
      <w:b/>
      <w:sz w:val="28"/>
      <w:lang w:val="x-none" w:eastAsia="en-US"/>
    </w:rPr>
  </w:style>
  <w:style w:type="paragraph" w:customStyle="1" w:styleId="default0">
    <w:name w:val="default"/>
    <w:basedOn w:val="Normalny"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410F3"/>
    <w:rPr>
      <w:i/>
      <w:iCs/>
    </w:rPr>
  </w:style>
  <w:style w:type="paragraph" w:styleId="Spistreci1">
    <w:name w:val="toc 1"/>
    <w:basedOn w:val="Normalny"/>
    <w:next w:val="Normalny"/>
    <w:autoRedefine/>
    <w:semiHidden/>
    <w:rsid w:val="008410F3"/>
    <w:pPr>
      <w:tabs>
        <w:tab w:val="left" w:pos="-180"/>
        <w:tab w:val="left" w:pos="540"/>
        <w:tab w:val="right" w:leader="dot" w:pos="9344"/>
      </w:tabs>
      <w:spacing w:before="60" w:after="60" w:line="36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410F3"/>
    <w:pPr>
      <w:widowControl w:val="0"/>
      <w:suppressAutoHyphens/>
      <w:spacing w:after="0" w:line="240" w:lineRule="auto"/>
    </w:pPr>
    <w:rPr>
      <w:rFonts w:ascii="Courier New" w:eastAsia="Arial" w:hAnsi="Courier New"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8410F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kstzastpczy">
    <w:name w:val="Placeholder Text"/>
    <w:uiPriority w:val="99"/>
    <w:semiHidden/>
    <w:rsid w:val="008410F3"/>
    <w:rPr>
      <w:color w:val="808080"/>
    </w:rPr>
  </w:style>
  <w:style w:type="paragraph" w:customStyle="1" w:styleId="Akapitzlist1">
    <w:name w:val="Akapit z listą1"/>
    <w:basedOn w:val="Normalny"/>
    <w:rsid w:val="00454D9D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character" w:customStyle="1" w:styleId="Teksttreci2">
    <w:name w:val="Tekst treści (2)_"/>
    <w:link w:val="Teksttreci20"/>
    <w:uiPriority w:val="99"/>
    <w:rsid w:val="00C86E2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6E2F"/>
    <w:pPr>
      <w:widowControl w:val="0"/>
      <w:shd w:val="clear" w:color="auto" w:fill="FFFFFF"/>
      <w:spacing w:after="0" w:line="394" w:lineRule="exact"/>
      <w:ind w:hanging="580"/>
    </w:pPr>
    <w:rPr>
      <w:rFonts w:ascii="Arial" w:eastAsia="Arial" w:hAnsi="Arial"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40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C1214"/>
  </w:style>
  <w:style w:type="paragraph" w:styleId="Poprawka">
    <w:name w:val="Revision"/>
    <w:hidden/>
    <w:uiPriority w:val="99"/>
    <w:semiHidden/>
    <w:rsid w:val="00BC720E"/>
    <w:rPr>
      <w:sz w:val="22"/>
      <w:szCs w:val="22"/>
      <w:lang w:eastAsia="en-US"/>
    </w:rPr>
  </w:style>
  <w:style w:type="character" w:customStyle="1" w:styleId="DefaultZnak">
    <w:name w:val="Default Znak"/>
    <w:link w:val="Default"/>
    <w:rsid w:val="00FE1FCB"/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Teksttreci3">
    <w:name w:val="Tekst treści (3)"/>
    <w:rsid w:val="00A165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2">
    <w:name w:val="Основной текст (2)_"/>
    <w:link w:val="20"/>
    <w:uiPriority w:val="99"/>
    <w:locked/>
    <w:rsid w:val="00864213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Normalny"/>
    <w:link w:val="2"/>
    <w:uiPriority w:val="99"/>
    <w:rsid w:val="00864213"/>
    <w:pPr>
      <w:widowControl w:val="0"/>
      <w:shd w:val="clear" w:color="auto" w:fill="FFFFFF"/>
      <w:spacing w:before="300" w:after="300" w:line="224" w:lineRule="exact"/>
      <w:ind w:hanging="560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623D-5071-4912-A7FC-019F260C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41122</CharactersWithSpaces>
  <SharedDoc>false</SharedDoc>
  <HLinks>
    <vt:vector size="48" baseType="variant">
      <vt:variant>
        <vt:i4>4849741</vt:i4>
      </vt:variant>
      <vt:variant>
        <vt:i4>21</vt:i4>
      </vt:variant>
      <vt:variant>
        <vt:i4>0</vt:i4>
      </vt:variant>
      <vt:variant>
        <vt:i4>5</vt:i4>
      </vt:variant>
      <vt:variant>
        <vt:lpwstr>https://www.crcpress.com/resources/authors/how-to-publish-with-us</vt:lpwstr>
      </vt:variant>
      <vt:variant>
        <vt:lpwstr/>
      </vt:variant>
      <vt:variant>
        <vt:i4>1572883</vt:i4>
      </vt:variant>
      <vt:variant>
        <vt:i4>18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4063289</vt:i4>
      </vt:variant>
      <vt:variant>
        <vt:i4>15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  <vt:variant>
        <vt:i4>4849741</vt:i4>
      </vt:variant>
      <vt:variant>
        <vt:i4>12</vt:i4>
      </vt:variant>
      <vt:variant>
        <vt:i4>0</vt:i4>
      </vt:variant>
      <vt:variant>
        <vt:i4>5</vt:i4>
      </vt:variant>
      <vt:variant>
        <vt:lpwstr>https://www.crcpress.com/resources/authors/how-to-publish-with-us</vt:lpwstr>
      </vt:variant>
      <vt:variant>
        <vt:lpwstr/>
      </vt:variant>
      <vt:variant>
        <vt:i4>6619193</vt:i4>
      </vt:variant>
      <vt:variant>
        <vt:i4>9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2097155</vt:i4>
      </vt:variant>
      <vt:variant>
        <vt:i4>6</vt:i4>
      </vt:variant>
      <vt:variant>
        <vt:i4>0</vt:i4>
      </vt:variant>
      <vt:variant>
        <vt:i4>5</vt:i4>
      </vt:variant>
      <vt:variant>
        <vt:lpwstr>mailto:sylsta@ciop.pl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mailto:sylsta@ciop.pl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creator>Paweł</dc:creator>
  <cp:lastModifiedBy>ilnie</cp:lastModifiedBy>
  <cp:revision>4</cp:revision>
  <cp:lastPrinted>2020-01-14T12:38:00Z</cp:lastPrinted>
  <dcterms:created xsi:type="dcterms:W3CDTF">2020-01-15T10:54:00Z</dcterms:created>
  <dcterms:modified xsi:type="dcterms:W3CDTF">2020-01-15T10:56:00Z</dcterms:modified>
</cp:coreProperties>
</file>